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2E" w:rsidRPr="00316463" w:rsidRDefault="00F6482E" w:rsidP="00F6482E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482E" w:rsidRPr="00316463" w:rsidRDefault="00316463" w:rsidP="00F6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463">
        <w:rPr>
          <w:rFonts w:ascii="Times New Roman" w:hAnsi="Times New Roman"/>
          <w:b/>
          <w:bCs/>
          <w:sz w:val="28"/>
          <w:szCs w:val="28"/>
        </w:rPr>
        <w:t>СПИСОК ЛИТЕРАТУРЫ,</w:t>
      </w:r>
    </w:p>
    <w:p w:rsidR="00316463" w:rsidRPr="00316463" w:rsidRDefault="00316463" w:rsidP="00F6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463">
        <w:rPr>
          <w:rFonts w:ascii="Times New Roman" w:hAnsi="Times New Roman"/>
          <w:b/>
          <w:bCs/>
          <w:sz w:val="28"/>
          <w:szCs w:val="28"/>
        </w:rPr>
        <w:t xml:space="preserve">ПОСТУПИВШЕЙ В БИБЛИОТЕКУ </w:t>
      </w:r>
      <w:r w:rsidRPr="00316463">
        <w:rPr>
          <w:rFonts w:ascii="Times New Roman" w:hAnsi="Times New Roman"/>
          <w:b/>
          <w:sz w:val="28"/>
          <w:szCs w:val="28"/>
          <w:lang w:val="kk-KZ" w:eastAsia="ar-SA"/>
        </w:rPr>
        <w:t xml:space="preserve">ЧУ </w:t>
      </w:r>
      <w:r w:rsidRPr="0031646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316463">
        <w:rPr>
          <w:rFonts w:ascii="Times New Roman" w:hAnsi="Times New Roman"/>
          <w:b/>
          <w:sz w:val="28"/>
          <w:szCs w:val="28"/>
          <w:lang w:val="kk-KZ" w:eastAsia="ar-SA"/>
        </w:rPr>
        <w:t>АКАДЕМИЯ «</w:t>
      </w:r>
      <w:r w:rsidRPr="00316463">
        <w:rPr>
          <w:rFonts w:ascii="Times New Roman" w:hAnsi="Times New Roman"/>
          <w:b/>
          <w:sz w:val="28"/>
          <w:szCs w:val="28"/>
          <w:lang w:eastAsia="ar-SA"/>
        </w:rPr>
        <w:t>В</w:t>
      </w:r>
      <w:r w:rsidRPr="00316463">
        <w:rPr>
          <w:rFonts w:ascii="Times New Roman" w:hAnsi="Times New Roman"/>
          <w:b/>
          <w:sz w:val="28"/>
          <w:szCs w:val="28"/>
          <w:lang w:val="en-GB" w:eastAsia="ar-SA"/>
        </w:rPr>
        <w:t>OLASHAQ</w:t>
      </w:r>
      <w:r w:rsidRPr="00316463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:rsidR="00F6482E" w:rsidRPr="00316463" w:rsidRDefault="00316463" w:rsidP="00F6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16463">
        <w:rPr>
          <w:rFonts w:ascii="Times New Roman" w:hAnsi="Times New Roman"/>
          <w:b/>
          <w:bCs/>
          <w:sz w:val="28"/>
          <w:szCs w:val="28"/>
        </w:rPr>
        <w:t>ИЗ РИО «БОЛАША</w:t>
      </w:r>
      <w:r w:rsidRPr="00316463">
        <w:rPr>
          <w:rFonts w:ascii="Times New Roman" w:hAnsi="Times New Roman"/>
          <w:b/>
          <w:bCs/>
          <w:sz w:val="28"/>
          <w:szCs w:val="28"/>
          <w:lang w:val="kk-KZ"/>
        </w:rPr>
        <w:t xml:space="preserve">Қ-БАСПА» </w:t>
      </w:r>
    </w:p>
    <w:p w:rsidR="00F6482E" w:rsidRPr="00316463" w:rsidRDefault="00316463" w:rsidP="00F6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463">
        <w:rPr>
          <w:rFonts w:ascii="Times New Roman" w:hAnsi="Times New Roman"/>
          <w:b/>
          <w:bCs/>
          <w:sz w:val="28"/>
          <w:szCs w:val="28"/>
        </w:rPr>
        <w:t>ЗА 2022 ГОД</w:t>
      </w:r>
    </w:p>
    <w:p w:rsidR="00F6482E" w:rsidRPr="00316463" w:rsidRDefault="00F6482E" w:rsidP="00F6482E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599"/>
        <w:gridCol w:w="1266"/>
        <w:gridCol w:w="7882"/>
      </w:tblGrid>
      <w:tr w:rsidR="00F6482E" w:rsidRPr="00316463" w:rsidTr="009F2830">
        <w:tc>
          <w:tcPr>
            <w:tcW w:w="599" w:type="dxa"/>
          </w:tcPr>
          <w:p w:rsidR="00F6482E" w:rsidRPr="00316463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Дата поступ-ления</w:t>
            </w:r>
          </w:p>
        </w:tc>
        <w:tc>
          <w:tcPr>
            <w:tcW w:w="7882" w:type="dxa"/>
            <w:vAlign w:val="center"/>
          </w:tcPr>
          <w:p w:rsidR="00F6482E" w:rsidRPr="00316463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Автор, название</w:t>
            </w:r>
            <w:r w:rsidR="00F403DF">
              <w:rPr>
                <w:rFonts w:ascii="Times New Roman" w:hAnsi="Times New Roman"/>
                <w:sz w:val="28"/>
                <w:szCs w:val="28"/>
                <w:lang w:val="kk-KZ"/>
              </w:rPr>
              <w:t>, выходные данные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издания</w:t>
            </w:r>
          </w:p>
        </w:tc>
      </w:tr>
      <w:tr w:rsidR="00F6482E" w:rsidRPr="00316463" w:rsidTr="009F2830">
        <w:tc>
          <w:tcPr>
            <w:tcW w:w="599" w:type="dxa"/>
          </w:tcPr>
          <w:p w:rsidR="00F6482E" w:rsidRPr="00316463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882" w:type="dxa"/>
            <w:vAlign w:val="center"/>
          </w:tcPr>
          <w:p w:rsidR="00F6482E" w:rsidRPr="00316463" w:rsidRDefault="00F6482E" w:rsidP="009F283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- 2022 -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30.01.22.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Сиволобова, О.А.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Руководство к лабораторным работам по фармацевтической химии: учеб.-метод. пособ. / О.А.Сиволобова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Караганды: Болашак-Баспа,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- 186 с. - 552,00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30.01.22.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Сарбасова, Қ.А.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Педагогикалық практиканың (үздіксіз) бағдарламасы / Қ.А.Сарбасова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- 23 б. - 107,00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30.01.22.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Сарбасова, Қ.А.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Оқу практикасының бағдарламасы / Қ.А.Сарбасова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- 19 б. - 96,00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28.02.22.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Әбдіжәми, А.Ж.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Азаматтық айналымға қатысушыларды, тауарларды және қызметтерді дараландыру құралдарын азаматтық құқықтық қорғау: монография / А.Ж.Әбдіжәми, С.И.Копжасарова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- 155 б. - 737,00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28.02.22.</w:t>
            </w:r>
          </w:p>
        </w:tc>
        <w:tc>
          <w:tcPr>
            <w:tcW w:w="7882" w:type="dxa"/>
          </w:tcPr>
          <w:p w:rsidR="00F403DF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Жастар </w:t>
            </w:r>
            <w:r w:rsidRPr="0031646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 қазіргі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заманауи әлемдегі мәселелер: студенттер, магистранттар, докторанттар және жас ғалымдардың (халықаралық қатысуымен) Республикалық ғылыми-практикалық конференция материалдары = 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Молодёжь и глобальные проблемы современности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 w:rsidR="006670E5" w:rsidRPr="00115117">
              <w:rPr>
                <w:rFonts w:ascii="Times New Roman" w:hAnsi="Times New Roman"/>
                <w:sz w:val="28"/>
                <w:szCs w:val="28"/>
              </w:rPr>
              <w:t xml:space="preserve">материалы Республиканской научно-практической конференции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студентов, магистрантов, докторантов и молодых учёных (с международным участием).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b/>
                <w:bCs/>
                <w:sz w:val="28"/>
                <w:szCs w:val="28"/>
              </w:rPr>
              <w:t>Т.1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- 354 б. - 2100,00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28.02.22.</w:t>
            </w:r>
          </w:p>
        </w:tc>
        <w:tc>
          <w:tcPr>
            <w:tcW w:w="7882" w:type="dxa"/>
          </w:tcPr>
          <w:p w:rsidR="00F403DF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Жастар </w:t>
            </w:r>
            <w:r w:rsidRPr="0031646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 қазіргі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заманауи әлемдегі мәселелер: студенттер, магистранттар, докторанттар және жас ғалымдардың (халықаралық қатысуымен) Республикалық ғылыми-практикалық конференция материалдары = 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Молодёжь и глобальные проблемы современности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 w:rsidR="006670E5" w:rsidRPr="00115117">
              <w:rPr>
                <w:rFonts w:ascii="Times New Roman" w:hAnsi="Times New Roman"/>
                <w:sz w:val="28"/>
                <w:szCs w:val="28"/>
              </w:rPr>
              <w:t xml:space="preserve">материалы Республиканской научно-практической конференции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студентов, магистрантов, докторантов и молодых учёных (с международным участием).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b/>
                <w:bCs/>
                <w:sz w:val="28"/>
                <w:szCs w:val="28"/>
              </w:rPr>
              <w:t>Т.2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- 369 б. - 1705,00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31.03.22.</w:t>
            </w:r>
          </w:p>
        </w:tc>
        <w:tc>
          <w:tcPr>
            <w:tcW w:w="7882" w:type="dxa"/>
          </w:tcPr>
          <w:p w:rsidR="00F403DF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2022-2026 жылдарға арналған сыбайлас жемқорлыққа қарсы саясат тұжырымдамасы</w:t>
            </w:r>
            <w:r w:rsidR="006670E5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Қазақстан Республикасы Тәуелсіздігінің 30 жылдығына арналған дөңгелек үстел материалдары = </w:t>
            </w:r>
          </w:p>
          <w:p w:rsidR="00F6482E" w:rsidRPr="00316463" w:rsidRDefault="00F6482E" w:rsidP="006670E5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Концепция антикоррупционной политики РК на 2022-2026: матер</w:t>
            </w:r>
            <w:r w:rsidR="006670E5">
              <w:rPr>
                <w:rFonts w:ascii="Times New Roman" w:hAnsi="Times New Roman"/>
                <w:sz w:val="28"/>
                <w:szCs w:val="28"/>
                <w:lang w:val="kk-KZ"/>
              </w:rPr>
              <w:t>иалы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круглого стола, посв</w:t>
            </w:r>
            <w:r w:rsidR="006670E5">
              <w:rPr>
                <w:rFonts w:ascii="Times New Roman" w:hAnsi="Times New Roman"/>
                <w:sz w:val="28"/>
                <w:szCs w:val="28"/>
                <w:lang w:val="kk-KZ"/>
              </w:rPr>
              <w:t>ященного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30-летию Независимости Казахстан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- 130 б. - 500,00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31.03.22.</w:t>
            </w:r>
          </w:p>
        </w:tc>
        <w:tc>
          <w:tcPr>
            <w:tcW w:w="7882" w:type="dxa"/>
          </w:tcPr>
          <w:p w:rsidR="006670E5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Магистрлік оқулар - 2022: бітіруші магистранттардың ғылыми-</w:t>
            </w:r>
            <w:r w:rsidR="006670E5" w:rsidRPr="00115117">
              <w:rPr>
                <w:rFonts w:ascii="Times New Roman" w:hAnsi="Times New Roman"/>
                <w:sz w:val="28"/>
                <w:szCs w:val="28"/>
              </w:rPr>
              <w:t xml:space="preserve"> практикалық конференция материалдары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= 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Магистерские чтения - 2022: </w:t>
            </w:r>
            <w:r w:rsidR="006670E5" w:rsidRPr="00115117">
              <w:rPr>
                <w:rFonts w:ascii="Times New Roman" w:hAnsi="Times New Roman"/>
                <w:sz w:val="28"/>
                <w:szCs w:val="28"/>
              </w:rPr>
              <w:t xml:space="preserve">материалы научно-практической конференции </w:t>
            </w:r>
            <w:r w:rsidR="006670E5">
              <w:rPr>
                <w:rFonts w:ascii="Times New Roman" w:hAnsi="Times New Roman"/>
                <w:sz w:val="28"/>
                <w:szCs w:val="28"/>
                <w:lang w:val="kk-KZ"/>
              </w:rPr>
              <w:t>магистрантов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-выпускников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- 213 б. - 2360,00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30.04.22.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Абилкасимова, Г.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Бағдарлама «Бастауыш сынып оқушыларының психологиялық қауіпсіздігі» педагогикалық бағыт бойынша оқитын студенттерге арналған: бағдарлама / Г.Абилкасимова, С.А.Куленова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- 30 с. - 257,00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30.04.22.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Абилкасимова, Г.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Креативтілік педагог тұлғасының кәсіби маңызды қасиеті ретінде: педагогтарға арналған семинар-практикумы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/ Г.Абилкасимова, Д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.С.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Асакаева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Г.К.Тусупкалиева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- 29 б. - 257,00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30.04.22.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Абилкасимова, Г.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«Инклюзивті білім беру» пәні бойынша студенттердің өзіндік жұмыстарын орындауға арналған әдістемелік ңұсқаулық (студенттердің өзіндік жұмыстарын орындауға қосымша тапсырмалар)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: педагогикалық бағыт бойынша оқитын студенттерге арналған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/ Г.Абилкасимова, М.А.Акишева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,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М.К.Тауекелова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- 39 б. - 355,00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30.04.22.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Инклюзивті білім беру: оқу-әдістемелік құралы / 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құраст.: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Р.М.Жанысбаева, Р.Ж.Шалтаева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- 155 б. - 655,00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30.04.22.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Абилкасимова, Г.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Білім беру жүйелерін басқару: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курсы бойынша сұрақтары, тапсырмалар және тесттер жинағы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: оқу-әдістемелік құралы / Г.Абилкасимова, Д.А.Сатемирова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- 102 с.:ил. - 980,00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29.04.22.</w:t>
            </w:r>
          </w:p>
        </w:tc>
        <w:tc>
          <w:tcPr>
            <w:tcW w:w="7882" w:type="dxa"/>
          </w:tcPr>
          <w:p w:rsidR="006670E5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Қазіргі</w:t>
            </w:r>
            <w:r w:rsidRPr="00316463">
              <w:rPr>
                <w:rFonts w:ascii="Times New Roman" w:hAnsi="Times New Roman"/>
                <w:bCs/>
                <w:sz w:val="28"/>
                <w:szCs w:val="28"/>
              </w:rPr>
              <w:t xml:space="preserve"> заманғы маңызды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мәселелер: халықаралық ғылымы журнал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=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6482E" w:rsidRPr="00316463" w:rsidRDefault="00F6482E" w:rsidP="00871F8E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Актуальные проблемы современности: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еждународный научный журнал. - 2022. - </w:t>
            </w:r>
            <w:r w:rsidRPr="00316463">
              <w:rPr>
                <w:rFonts w:ascii="Times New Roman" w:hAnsi="Times New Roman"/>
                <w:b/>
                <w:sz w:val="28"/>
                <w:szCs w:val="28"/>
              </w:rPr>
              <w:t>№ 1(35).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- Қарағанды: Болашақ-</w:t>
            </w:r>
            <w:r w:rsidRPr="00316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- 218 б. - 1515,00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29.04.22.</w:t>
            </w:r>
          </w:p>
        </w:tc>
        <w:tc>
          <w:tcPr>
            <w:tcW w:w="7882" w:type="dxa"/>
          </w:tcPr>
          <w:p w:rsidR="00F403DF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Заманауи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 әлемдегі ғылым</w:t>
            </w:r>
            <w:r w:rsidRPr="003164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мен білім: халықаралық ғылыми-практикалық </w:t>
            </w:r>
            <w:r w:rsidR="006670E5" w:rsidRPr="00115117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материалдары = </w:t>
            </w:r>
          </w:p>
          <w:p w:rsidR="006670E5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Наука и образование в современном мире: </w:t>
            </w:r>
            <w:r w:rsidR="006670E5" w:rsidRPr="00115117">
              <w:rPr>
                <w:rFonts w:ascii="Times New Roman" w:hAnsi="Times New Roman"/>
                <w:sz w:val="28"/>
                <w:szCs w:val="28"/>
              </w:rPr>
              <w:t>материалы Международной научно-практической конференции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= 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en-US"/>
              </w:rPr>
              <w:t>Science and Education in modern world: the materials of the international scientific-practical conference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E5">
              <w:rPr>
                <w:rFonts w:ascii="Times New Roman" w:hAnsi="Times New Roman"/>
                <w:b/>
                <w:sz w:val="28"/>
                <w:szCs w:val="28"/>
              </w:rPr>
              <w:t>Т.1.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- 333 б. - 2853,00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29.04.22.</w:t>
            </w:r>
          </w:p>
        </w:tc>
        <w:tc>
          <w:tcPr>
            <w:tcW w:w="7882" w:type="dxa"/>
          </w:tcPr>
          <w:p w:rsidR="00F403DF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Заманауи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 әлемдегі ғылым</w:t>
            </w:r>
            <w:r w:rsidRPr="003164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мен білім: халықаралық ғылыми-практикалық </w:t>
            </w:r>
            <w:r w:rsidR="006670E5" w:rsidRPr="00115117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материалдары = </w:t>
            </w:r>
          </w:p>
          <w:p w:rsidR="006670E5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Наука и образование в современном мире: </w:t>
            </w:r>
            <w:r w:rsidR="006670E5" w:rsidRPr="00115117">
              <w:rPr>
                <w:rFonts w:ascii="Times New Roman" w:hAnsi="Times New Roman"/>
                <w:sz w:val="28"/>
                <w:szCs w:val="28"/>
              </w:rPr>
              <w:t>материалы Международной научно-практической конференции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= </w:t>
            </w:r>
          </w:p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en-US"/>
              </w:rPr>
              <w:t>Science and Education in modern world: the materials of the international scientific-practical conference</w:t>
            </w:r>
          </w:p>
          <w:p w:rsidR="00F6482E" w:rsidRPr="00316463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70E5">
              <w:rPr>
                <w:rFonts w:ascii="Times New Roman" w:hAnsi="Times New Roman"/>
                <w:b/>
                <w:sz w:val="28"/>
                <w:szCs w:val="28"/>
              </w:rPr>
              <w:t>Т.2.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- 320 б. - 1714,00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30.06.22.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Оспанова, Г.С.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Тактика отдельных следственных действий и алгоритмы расследования отдельных групп преступлений: учеб. пособ. по криминиластике / Г.С.Оспанова, М.Ж.Кужукпаев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Караганды: Болашак-Баспа,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- 58 с.  - 386,00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30.06.22.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Кенжина, С.А.</w:t>
            </w:r>
          </w:p>
          <w:p w:rsidR="00F6482E" w:rsidRPr="00316463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Земельное право Республики Казахстан. Курс лекций: учеб. пособ. / С.А.Кенжина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Караганды: Болашак-Баспа,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2022. -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183 с. - 713,00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30.06.22.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Жукобаев, А.А.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Понятие и основы применения мер принуждения не связанных с лишением свободы в уголовном судопроизводстве: учеб. пособ. / А.А.Жукобаев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Караганды: Болашак-Баспа,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- 66 с. - 435,00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30.06.22.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Садыкова, К.К.</w:t>
            </w:r>
          </w:p>
          <w:p w:rsidR="00F6482E" w:rsidRPr="00316463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Практикум по семейному праву Республики Казахстан: учеб.-практ. пособ. / К.К.Садыкова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Караганды: Болашак-Баспа,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- 115 с. - 560,00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30.09.22.</w:t>
            </w:r>
          </w:p>
        </w:tc>
        <w:tc>
          <w:tcPr>
            <w:tcW w:w="7882" w:type="dxa"/>
          </w:tcPr>
          <w:p w:rsidR="00871F8E" w:rsidRDefault="00871F8E" w:rsidP="00871F8E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Қазіргі</w:t>
            </w:r>
            <w:r w:rsidRPr="00316463">
              <w:rPr>
                <w:rFonts w:ascii="Times New Roman" w:hAnsi="Times New Roman"/>
                <w:bCs/>
                <w:sz w:val="28"/>
                <w:szCs w:val="28"/>
              </w:rPr>
              <w:t xml:space="preserve"> заманғы маңызды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мәселелер: халықаралық ғылымы журнал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=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6482E" w:rsidRPr="00316463" w:rsidRDefault="00871F8E" w:rsidP="00871F8E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Актуальные проблемы современности: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еждународный научный журнал</w:t>
            </w:r>
            <w:r w:rsidR="00F6482E" w:rsidRPr="00316463">
              <w:rPr>
                <w:rFonts w:ascii="Times New Roman" w:hAnsi="Times New Roman"/>
                <w:sz w:val="28"/>
                <w:szCs w:val="28"/>
              </w:rPr>
              <w:t xml:space="preserve">. - 2022. - </w:t>
            </w:r>
            <w:r w:rsidR="00F6482E" w:rsidRPr="00316463">
              <w:rPr>
                <w:rFonts w:ascii="Times New Roman" w:hAnsi="Times New Roman"/>
                <w:b/>
                <w:sz w:val="28"/>
                <w:szCs w:val="28"/>
              </w:rPr>
              <w:t>№ 2(36)</w:t>
            </w:r>
            <w:r w:rsidR="00F6482E"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="00F6482E"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F6482E" w:rsidRPr="00316463">
              <w:rPr>
                <w:rFonts w:ascii="Times New Roman" w:hAnsi="Times New Roman"/>
                <w:sz w:val="28"/>
                <w:szCs w:val="28"/>
              </w:rPr>
              <w:t>. - 182 б. - 1545,00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30.09.22.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463">
              <w:rPr>
                <w:rFonts w:ascii="Times New Roman" w:hAnsi="Times New Roman"/>
                <w:bCs/>
                <w:sz w:val="28"/>
                <w:szCs w:val="28"/>
              </w:rPr>
              <w:t>Абылбаева, Б.А.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 тілі А2 деңгейі </w:t>
            </w:r>
            <w:r w:rsidRPr="00316463">
              <w:rPr>
                <w:rFonts w:ascii="Times New Roman" w:hAnsi="Times New Roman"/>
                <w:bCs/>
                <w:sz w:val="28"/>
                <w:szCs w:val="28"/>
              </w:rPr>
              <w:t>/ Б.А.Абылбаева, Б.О.Рахимбаева, Б.С.Сатеева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- 135 б. - 1312,00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31.10.22.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Абилкасимова, Г.</w:t>
            </w:r>
          </w:p>
          <w:p w:rsidR="00F6482E" w:rsidRPr="00316463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Білім беру жүйелерін басқару: оқу құралы / Г.Абилкасимова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Pr="00316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Қарағанды: Болашақ-Баспа,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- 151 б. - 1125,00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31.10.22.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Мухатаев, М.М.</w:t>
            </w:r>
          </w:p>
          <w:p w:rsidR="00F6482E" w:rsidRPr="00316463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Глоссарий по международному публичному праву: учеб.-метод. пособ. / М.М.Мухатаев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Караганды: Болашак-Баспа,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- 62 с. - 453,00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31.10.22.</w:t>
            </w:r>
          </w:p>
        </w:tc>
        <w:tc>
          <w:tcPr>
            <w:tcW w:w="7882" w:type="dxa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Жанысбаева, Р.М.</w:t>
            </w:r>
          </w:p>
          <w:p w:rsidR="00F6482E" w:rsidRPr="00316463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Формирование элементарных математических представлений детей дошкольного возраста: учеб.-метод. пособ. / Р.М.Жанысбаева, Е.И.Сухова, Г.Т.Таликова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. - Караганды: Болашак-Баспа, </w:t>
            </w:r>
            <w:r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. - 178 с. - 668,00 тг.</w:t>
            </w:r>
          </w:p>
        </w:tc>
      </w:tr>
      <w:tr w:rsidR="00F6482E" w:rsidRPr="00316463" w:rsidTr="009F2830">
        <w:tc>
          <w:tcPr>
            <w:tcW w:w="599" w:type="dxa"/>
            <w:vAlign w:val="center"/>
          </w:tcPr>
          <w:p w:rsidR="00F6482E" w:rsidRPr="00316463" w:rsidRDefault="00F6482E" w:rsidP="00F648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316463" w:rsidRDefault="00F6482E" w:rsidP="009F2830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31.10.22.</w:t>
            </w:r>
          </w:p>
        </w:tc>
        <w:tc>
          <w:tcPr>
            <w:tcW w:w="7882" w:type="dxa"/>
          </w:tcPr>
          <w:p w:rsidR="00871F8E" w:rsidRDefault="00871F8E" w:rsidP="00871F8E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Қазіргі</w:t>
            </w:r>
            <w:r w:rsidRPr="00316463">
              <w:rPr>
                <w:rFonts w:ascii="Times New Roman" w:hAnsi="Times New Roman"/>
                <w:bCs/>
                <w:sz w:val="28"/>
                <w:szCs w:val="28"/>
              </w:rPr>
              <w:t xml:space="preserve"> заманғы маңызды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мәселелер: халықаралық ғылымы журнал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=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6482E" w:rsidRPr="00316463" w:rsidRDefault="00871F8E" w:rsidP="00871F8E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Актуальные проблемы современности: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еждународный научный журнал</w:t>
            </w:r>
            <w:r w:rsidR="00F6482E" w:rsidRPr="00316463">
              <w:rPr>
                <w:rFonts w:ascii="Times New Roman" w:hAnsi="Times New Roman"/>
                <w:sz w:val="28"/>
                <w:szCs w:val="28"/>
              </w:rPr>
              <w:t xml:space="preserve">. - 2022. - </w:t>
            </w:r>
            <w:r w:rsidR="00F6482E" w:rsidRPr="00316463">
              <w:rPr>
                <w:rFonts w:ascii="Times New Roman" w:hAnsi="Times New Roman"/>
                <w:b/>
                <w:sz w:val="28"/>
                <w:szCs w:val="28"/>
              </w:rPr>
              <w:t>№ 3(37)</w:t>
            </w:r>
            <w:r w:rsidR="00F6482E" w:rsidRPr="00316463">
              <w:rPr>
                <w:rFonts w:ascii="Times New Roman" w:hAnsi="Times New Roman"/>
                <w:sz w:val="28"/>
                <w:szCs w:val="28"/>
              </w:rPr>
              <w:t xml:space="preserve">. - Қарағанды: Болашақ-Баспа, </w:t>
            </w:r>
            <w:r w:rsidR="00F6482E" w:rsidRPr="0031646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F6482E" w:rsidRPr="00316463">
              <w:rPr>
                <w:rFonts w:ascii="Times New Roman" w:hAnsi="Times New Roman"/>
                <w:sz w:val="28"/>
                <w:szCs w:val="28"/>
              </w:rPr>
              <w:t>. - 180 б. - 1505,00 тг.</w:t>
            </w:r>
          </w:p>
        </w:tc>
      </w:tr>
    </w:tbl>
    <w:p w:rsidR="005027BB" w:rsidRPr="00316463" w:rsidRDefault="005027BB" w:rsidP="0059018D">
      <w:pPr>
        <w:ind w:firstLine="567"/>
        <w:rPr>
          <w:rFonts w:ascii="Times New Roman" w:hAnsi="Times New Roman"/>
          <w:sz w:val="28"/>
          <w:szCs w:val="28"/>
        </w:rPr>
      </w:pPr>
    </w:p>
    <w:sectPr w:rsidR="005027BB" w:rsidRPr="00316463" w:rsidSect="007D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7B8"/>
    <w:multiLevelType w:val="hybridMultilevel"/>
    <w:tmpl w:val="EAD6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1917E1"/>
    <w:multiLevelType w:val="hybridMultilevel"/>
    <w:tmpl w:val="EAD6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characterSpacingControl w:val="doNotCompress"/>
  <w:compat/>
  <w:rsids>
    <w:rsidRoot w:val="00F6482E"/>
    <w:rsid w:val="00316463"/>
    <w:rsid w:val="00481DBE"/>
    <w:rsid w:val="005027BB"/>
    <w:rsid w:val="0059018D"/>
    <w:rsid w:val="006670E5"/>
    <w:rsid w:val="00871F8E"/>
    <w:rsid w:val="009D6775"/>
    <w:rsid w:val="00B04D65"/>
    <w:rsid w:val="00E604FF"/>
    <w:rsid w:val="00F403DF"/>
    <w:rsid w:val="00F6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82E"/>
    <w:rPr>
      <w:b/>
      <w:bCs/>
    </w:rPr>
  </w:style>
  <w:style w:type="paragraph" w:styleId="a4">
    <w:name w:val="List Paragraph"/>
    <w:basedOn w:val="a"/>
    <w:uiPriority w:val="34"/>
    <w:qFormat/>
    <w:rsid w:val="00F6482E"/>
    <w:pPr>
      <w:ind w:left="720"/>
      <w:contextualSpacing/>
    </w:pPr>
    <w:rPr>
      <w:rFonts w:cs="Calibri"/>
      <w:lang w:eastAsia="en-US"/>
    </w:rPr>
  </w:style>
  <w:style w:type="table" w:styleId="a5">
    <w:name w:val="Table Grid"/>
    <w:basedOn w:val="a1"/>
    <w:uiPriority w:val="59"/>
    <w:rsid w:val="00F6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2022-11-09T04:26:00Z</dcterms:created>
  <dcterms:modified xsi:type="dcterms:W3CDTF">2022-11-09T04:54:00Z</dcterms:modified>
</cp:coreProperties>
</file>