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269" w:rsidRPr="005528A2" w:rsidRDefault="007C2269">
      <w:pPr>
        <w:pStyle w:val="20"/>
        <w:framePr w:w="6590" w:h="475" w:hRule="exact" w:wrap="none" w:vAnchor="page" w:hAnchor="page" w:x="1225" w:y="1280"/>
        <w:shd w:val="clear" w:color="auto" w:fill="auto"/>
        <w:rPr>
          <w:lang w:val="ru-RU"/>
        </w:rPr>
      </w:pPr>
      <w:bookmarkStart w:id="0" w:name="_GoBack"/>
      <w:bookmarkEnd w:id="0"/>
      <w:r w:rsidRPr="005528A2">
        <w:rPr>
          <w:rStyle w:val="2"/>
          <w:color w:val="000000"/>
          <w:lang w:eastAsia="kk-KZ"/>
        </w:rPr>
        <w:t>8</w:t>
      </w:r>
      <w:r w:rsidR="00E20C88" w:rsidRPr="005528A2">
        <w:rPr>
          <w:rStyle w:val="2"/>
          <w:color w:val="000000"/>
          <w:lang w:val="ru-RU" w:eastAsia="kk-KZ"/>
        </w:rPr>
        <w:t>1</w:t>
      </w:r>
      <w:r w:rsidRPr="005528A2">
        <w:rPr>
          <w:rStyle w:val="2"/>
          <w:color w:val="000000"/>
          <w:lang w:eastAsia="kk-KZ"/>
        </w:rPr>
        <w:t>.2</w:t>
      </w:r>
      <w:r w:rsidR="00E05292" w:rsidRPr="005528A2">
        <w:rPr>
          <w:rStyle w:val="2"/>
          <w:color w:val="000000"/>
          <w:lang w:val="ru-RU" w:eastAsia="kk-KZ"/>
        </w:rPr>
        <w:t>Қаз</w:t>
      </w:r>
    </w:p>
    <w:p w:rsidR="007C2269" w:rsidRDefault="007C2269">
      <w:pPr>
        <w:pStyle w:val="20"/>
        <w:framePr w:w="6590" w:h="475" w:hRule="exact" w:wrap="none" w:vAnchor="page" w:hAnchor="page" w:x="1225" w:y="1280"/>
        <w:shd w:val="clear" w:color="auto" w:fill="auto"/>
      </w:pPr>
      <w:r w:rsidRPr="005528A2">
        <w:rPr>
          <w:rStyle w:val="2"/>
          <w:color w:val="000000"/>
          <w:lang w:eastAsia="kk-KZ"/>
        </w:rPr>
        <w:t>С</w:t>
      </w:r>
      <w:r w:rsidR="00E05292" w:rsidRPr="005528A2">
        <w:rPr>
          <w:rStyle w:val="2"/>
          <w:color w:val="000000"/>
          <w:lang w:eastAsia="kk-KZ"/>
        </w:rPr>
        <w:t xml:space="preserve"> </w:t>
      </w:r>
      <w:r w:rsidRPr="005528A2">
        <w:rPr>
          <w:rStyle w:val="2"/>
          <w:color w:val="000000"/>
          <w:lang w:eastAsia="kk-KZ"/>
        </w:rPr>
        <w:t>34</w:t>
      </w:r>
    </w:p>
    <w:p w:rsidR="007C2269" w:rsidRPr="00E20C88" w:rsidRDefault="007C2269">
      <w:pPr>
        <w:pStyle w:val="20"/>
        <w:framePr w:w="6590" w:h="341" w:hRule="exact" w:wrap="none" w:vAnchor="page" w:hAnchor="page" w:x="1225" w:y="1991"/>
        <w:shd w:val="clear" w:color="auto" w:fill="auto"/>
        <w:ind w:right="5140"/>
        <w:jc w:val="left"/>
        <w:rPr>
          <w:lang w:val="ru-RU"/>
        </w:rPr>
      </w:pPr>
      <w:r>
        <w:rPr>
          <w:rStyle w:val="2"/>
          <w:color w:val="000000"/>
          <w:lang w:val="ru-RU"/>
        </w:rPr>
        <w:t xml:space="preserve">Автор: </w:t>
      </w:r>
      <w:r>
        <w:rPr>
          <w:rStyle w:val="2"/>
          <w:color w:val="000000"/>
          <w:lang w:eastAsia="kk-KZ"/>
        </w:rPr>
        <w:t>Сембиев Қ</w:t>
      </w:r>
      <w:r w:rsidR="00E20C88">
        <w:rPr>
          <w:rStyle w:val="2"/>
          <w:color w:val="000000"/>
          <w:lang w:val="ru-RU" w:eastAsia="kk-KZ"/>
        </w:rPr>
        <w:t>.З.</w:t>
      </w:r>
    </w:p>
    <w:p w:rsidR="007C2269" w:rsidRDefault="007C2269">
      <w:pPr>
        <w:pStyle w:val="20"/>
        <w:framePr w:w="6590" w:h="801" w:hRule="exact" w:wrap="none" w:vAnchor="page" w:hAnchor="page" w:x="1225" w:y="3423"/>
        <w:shd w:val="clear" w:color="auto" w:fill="auto"/>
        <w:spacing w:after="259" w:line="154" w:lineRule="exact"/>
      </w:pPr>
      <w:r>
        <w:rPr>
          <w:rStyle w:val="2"/>
          <w:color w:val="000000"/>
          <w:lang w:eastAsia="kk-KZ"/>
        </w:rPr>
        <w:t>К</w:t>
      </w:r>
      <w:r>
        <w:rPr>
          <w:rStyle w:val="2"/>
          <w:color w:val="000000"/>
          <w:lang w:val="ru-RU" w:eastAsia="kk-KZ"/>
        </w:rPr>
        <w:t>ыз</w:t>
      </w:r>
      <w:r>
        <w:rPr>
          <w:rStyle w:val="2"/>
          <w:color w:val="000000"/>
          <w:lang w:eastAsia="kk-KZ"/>
        </w:rPr>
        <w:t xml:space="preserve">ылорда өңірінің жер-су атаулары. </w:t>
      </w:r>
      <w:r>
        <w:rPr>
          <w:rStyle w:val="2"/>
          <w:color w:val="000000"/>
          <w:lang w:val="ru-RU"/>
        </w:rPr>
        <w:t xml:space="preserve">Монография. </w:t>
      </w:r>
      <w:r>
        <w:rPr>
          <w:rStyle w:val="2"/>
          <w:color w:val="000000"/>
          <w:lang w:eastAsia="kk-KZ"/>
        </w:rPr>
        <w:t xml:space="preserve">– </w:t>
      </w:r>
      <w:r>
        <w:rPr>
          <w:rStyle w:val="2"/>
          <w:color w:val="000000"/>
          <w:lang w:val="ru-RU"/>
        </w:rPr>
        <w:t xml:space="preserve">Қарағанды. </w:t>
      </w:r>
      <w:r>
        <w:rPr>
          <w:rStyle w:val="2"/>
          <w:color w:val="000000"/>
          <w:lang w:eastAsia="kk-KZ"/>
        </w:rPr>
        <w:t>2023ж. «Болашақ - Баспа». РББ баспасы. 115 бет.</w:t>
      </w:r>
    </w:p>
    <w:p w:rsidR="007C2269" w:rsidRDefault="007C2269">
      <w:pPr>
        <w:pStyle w:val="20"/>
        <w:framePr w:w="6590" w:h="801" w:hRule="exact" w:wrap="none" w:vAnchor="page" w:hAnchor="page" w:x="1225" w:y="3423"/>
        <w:shd w:val="clear" w:color="auto" w:fill="auto"/>
        <w:spacing w:line="130" w:lineRule="exact"/>
      </w:pPr>
      <w:r>
        <w:rPr>
          <w:rStyle w:val="2"/>
          <w:color w:val="000000"/>
          <w:lang w:val="en-US" w:eastAsia="en-US"/>
        </w:rPr>
        <w:t xml:space="preserve">ISBN </w:t>
      </w:r>
      <w:r>
        <w:rPr>
          <w:rStyle w:val="2"/>
          <w:color w:val="000000"/>
          <w:lang w:eastAsia="kk-KZ"/>
        </w:rPr>
        <w:t>978-601 -08-3333-3</w:t>
      </w:r>
    </w:p>
    <w:p w:rsidR="007C2269" w:rsidRDefault="007C2269">
      <w:pPr>
        <w:pStyle w:val="20"/>
        <w:framePr w:w="6590" w:h="1220" w:hRule="exact" w:wrap="none" w:vAnchor="page" w:hAnchor="page" w:x="1225" w:y="4453"/>
        <w:shd w:val="clear" w:color="auto" w:fill="auto"/>
        <w:spacing w:after="116" w:line="144" w:lineRule="exact"/>
        <w:ind w:firstLine="520"/>
        <w:jc w:val="left"/>
      </w:pPr>
      <w:r>
        <w:rPr>
          <w:rStyle w:val="2"/>
          <w:color w:val="000000"/>
          <w:lang w:eastAsia="kk-KZ"/>
        </w:rPr>
        <w:t xml:space="preserve">Монографияда Қызылорда өнірінің жер-су атаулары тарихи және лингвистикалық талдау жасалынды. Топонимдердің ғылыми этимологиясы тұжырымдалып, кейбір мағынасы түсініксіз, көмескіленген атаулардың сөздігі берілген. Сонымен </w:t>
      </w:r>
      <w:r>
        <w:rPr>
          <w:rStyle w:val="2"/>
          <w:color w:val="000000"/>
          <w:lang w:val="ru-RU"/>
        </w:rPr>
        <w:t xml:space="preserve">қатар </w:t>
      </w:r>
      <w:r>
        <w:rPr>
          <w:rStyle w:val="2"/>
          <w:color w:val="000000"/>
          <w:lang w:eastAsia="kk-KZ"/>
        </w:rPr>
        <w:t>жергілікі тіл ерекшеліктеріне тән сипаттағы атауларға түсініктеме жасаланып, өңірдегі атаулардың лексикалық және фонетика-морфологиялық құбылыстары сипатталды</w:t>
      </w:r>
    </w:p>
    <w:p w:rsidR="007C2269" w:rsidRDefault="007C2269">
      <w:pPr>
        <w:pStyle w:val="20"/>
        <w:framePr w:w="6590" w:h="1220" w:hRule="exact" w:wrap="none" w:vAnchor="page" w:hAnchor="page" w:x="1225" w:y="4453"/>
        <w:shd w:val="clear" w:color="auto" w:fill="auto"/>
        <w:spacing w:line="149" w:lineRule="exact"/>
        <w:ind w:left="5900"/>
        <w:jc w:val="right"/>
      </w:pPr>
    </w:p>
    <w:p w:rsidR="007C2269" w:rsidRDefault="007C2269">
      <w:pPr>
        <w:rPr>
          <w:rFonts w:cs="Times New Roman"/>
          <w:color w:val="auto"/>
          <w:sz w:val="2"/>
          <w:szCs w:val="2"/>
          <w:lang w:eastAsia="ru-RU"/>
        </w:rPr>
      </w:pPr>
    </w:p>
    <w:sectPr w:rsidR="007C2269">
      <w:pgSz w:w="8400" w:h="11900"/>
      <w:pgMar w:top="360" w:right="360" w:bottom="360" w:left="36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C88"/>
    <w:rsid w:val="00093F71"/>
    <w:rsid w:val="005528A2"/>
    <w:rsid w:val="007C2269"/>
    <w:rsid w:val="00B931C4"/>
    <w:rsid w:val="00C253D6"/>
    <w:rsid w:val="00E05292"/>
    <w:rsid w:val="00E20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CF4D546A-A349-4B2C-9B94-24732A8A9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ngLiU-ExtB" w:eastAsia="MingLiU-ExtB" w:hAnsi="MingLiU-ExtB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cs="MingLiU-ExtB"/>
      <w:color w:val="000000"/>
      <w:lang w:val="kk-KZ" w:eastAsia="kk-KZ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2">
    <w:name w:val="Основной текст (2)_"/>
    <w:basedOn w:val="a0"/>
    <w:link w:val="20"/>
    <w:uiPriority w:val="99"/>
    <w:locked/>
    <w:rPr>
      <w:rFonts w:ascii="Times New Roman" w:hAnsi="Times New Roman" w:cs="Times New Roman"/>
      <w:sz w:val="13"/>
      <w:szCs w:val="13"/>
      <w:u w:val="none"/>
    </w:rPr>
  </w:style>
  <w:style w:type="character" w:customStyle="1" w:styleId="3">
    <w:name w:val="Основной текст (3)_"/>
    <w:basedOn w:val="a0"/>
    <w:link w:val="30"/>
    <w:uiPriority w:val="99"/>
    <w:locked/>
    <w:rPr>
      <w:rFonts w:ascii="Times New Roman" w:hAnsi="Times New Roman" w:cs="Times New Roman"/>
      <w:sz w:val="11"/>
      <w:szCs w:val="11"/>
      <w:u w:val="none"/>
    </w:rPr>
  </w:style>
  <w:style w:type="character" w:customStyle="1" w:styleId="4">
    <w:name w:val="Основной текст (4)_"/>
    <w:basedOn w:val="a0"/>
    <w:link w:val="40"/>
    <w:uiPriority w:val="99"/>
    <w:locked/>
    <w:rPr>
      <w:rFonts w:ascii="Times New Roman" w:hAnsi="Times New Roman" w:cs="Times New Roman"/>
      <w:i/>
      <w:iCs/>
      <w:sz w:val="13"/>
      <w:szCs w:val="13"/>
      <w:u w:val="none"/>
    </w:rPr>
  </w:style>
  <w:style w:type="character" w:customStyle="1" w:styleId="44">
    <w:name w:val="Основной текст (4) + 4"/>
    <w:aliases w:val="5 pt,Не курсив"/>
    <w:basedOn w:val="4"/>
    <w:uiPriority w:val="99"/>
    <w:rPr>
      <w:rFonts w:ascii="Times New Roman" w:hAnsi="Times New Roman" w:cs="Times New Roman"/>
      <w:i w:val="0"/>
      <w:iCs w:val="0"/>
      <w:sz w:val="9"/>
      <w:szCs w:val="9"/>
      <w:u w:val="none"/>
      <w:lang w:val="ru-RU" w:eastAsia="ru-RU"/>
    </w:rPr>
  </w:style>
  <w:style w:type="character" w:customStyle="1" w:styleId="4TrebuchetMS">
    <w:name w:val="Основной текст (4) + Trebuchet MS"/>
    <w:aliases w:val="5,5 pt1,Не курсив1,Масштаб 70%"/>
    <w:basedOn w:val="4"/>
    <w:uiPriority w:val="99"/>
    <w:rPr>
      <w:rFonts w:ascii="Trebuchet MS" w:hAnsi="Trebuchet MS" w:cs="Trebuchet MS"/>
      <w:i w:val="0"/>
      <w:iCs w:val="0"/>
      <w:spacing w:val="0"/>
      <w:w w:val="70"/>
      <w:sz w:val="11"/>
      <w:szCs w:val="11"/>
      <w:u w:val="none"/>
    </w:rPr>
  </w:style>
  <w:style w:type="character" w:customStyle="1" w:styleId="5">
    <w:name w:val="Основной текст (5)_"/>
    <w:basedOn w:val="a0"/>
    <w:link w:val="50"/>
    <w:uiPriority w:val="99"/>
    <w:locked/>
    <w:rPr>
      <w:rFonts w:ascii="Times New Roman" w:hAnsi="Times New Roman" w:cs="Times New Roman"/>
      <w:i/>
      <w:iCs/>
      <w:sz w:val="13"/>
      <w:szCs w:val="13"/>
      <w:u w:val="none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line="139" w:lineRule="exact"/>
      <w:jc w:val="both"/>
    </w:pPr>
    <w:rPr>
      <w:rFonts w:ascii="Times New Roman" w:hAnsi="Times New Roman" w:cs="Times New Roman"/>
      <w:color w:val="auto"/>
      <w:sz w:val="13"/>
      <w:szCs w:val="13"/>
      <w:lang w:eastAsia="ru-RU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before="240" w:line="144" w:lineRule="exact"/>
      <w:jc w:val="both"/>
    </w:pPr>
    <w:rPr>
      <w:rFonts w:ascii="Times New Roman" w:hAnsi="Times New Roman" w:cs="Times New Roman"/>
      <w:color w:val="auto"/>
      <w:sz w:val="11"/>
      <w:szCs w:val="11"/>
      <w:lang w:eastAsia="ru-RU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before="780" w:after="120" w:line="144" w:lineRule="exact"/>
      <w:jc w:val="both"/>
    </w:pPr>
    <w:rPr>
      <w:rFonts w:ascii="Times New Roman" w:hAnsi="Times New Roman" w:cs="Times New Roman"/>
      <w:i/>
      <w:iCs/>
      <w:color w:val="auto"/>
      <w:sz w:val="13"/>
      <w:szCs w:val="13"/>
      <w:lang w:eastAsia="ru-RU"/>
    </w:rPr>
  </w:style>
  <w:style w:type="paragraph" w:customStyle="1" w:styleId="50">
    <w:name w:val="Основной текст (5)"/>
    <w:basedOn w:val="a"/>
    <w:link w:val="5"/>
    <w:uiPriority w:val="99"/>
    <w:pPr>
      <w:shd w:val="clear" w:color="auto" w:fill="FFFFFF"/>
      <w:spacing w:before="120" w:after="1800" w:line="149" w:lineRule="exact"/>
      <w:jc w:val="both"/>
    </w:pPr>
    <w:rPr>
      <w:rFonts w:ascii="Times New Roman" w:hAnsi="Times New Roman" w:cs="Times New Roman"/>
      <w:i/>
      <w:iCs/>
      <w:color w:val="auto"/>
      <w:sz w:val="13"/>
      <w:szCs w:val="1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2023-11-14T04:19:00Z</dcterms:created>
  <dcterms:modified xsi:type="dcterms:W3CDTF">2023-11-14T04:19:00Z</dcterms:modified>
</cp:coreProperties>
</file>