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46" w:rsidRPr="00D40EA2" w:rsidRDefault="00732846" w:rsidP="001D6461">
      <w:pPr>
        <w:pStyle w:val="30"/>
        <w:framePr w:w="6341" w:h="9080" w:hRule="exact" w:wrap="none" w:vAnchor="page" w:hAnchor="page" w:x="1355" w:y="882"/>
        <w:shd w:val="clear" w:color="auto" w:fill="auto"/>
        <w:spacing w:after="0" w:line="170" w:lineRule="exact"/>
        <w:ind w:firstLine="0"/>
        <w:rPr>
          <w:b w:val="0"/>
          <w:lang w:val="ru-RU"/>
        </w:rPr>
      </w:pPr>
      <w:bookmarkStart w:id="0" w:name="_GoBack"/>
      <w:bookmarkEnd w:id="0"/>
    </w:p>
    <w:p w:rsidR="004F3B5C" w:rsidRPr="00D40EA2" w:rsidRDefault="00732846" w:rsidP="001D6461">
      <w:pPr>
        <w:pStyle w:val="30"/>
        <w:framePr w:w="6341" w:h="9080" w:hRule="exact" w:wrap="none" w:vAnchor="page" w:hAnchor="page" w:x="1355" w:y="882"/>
        <w:shd w:val="clear" w:color="auto" w:fill="auto"/>
        <w:spacing w:after="176" w:line="202" w:lineRule="exact"/>
        <w:ind w:left="320" w:right="4340"/>
        <w:rPr>
          <w:rStyle w:val="3"/>
          <w:bCs/>
          <w:color w:val="000000"/>
          <w:lang w:val="ru-RU" w:eastAsia="kk-KZ"/>
        </w:rPr>
      </w:pPr>
      <w:r w:rsidRPr="00D40EA2">
        <w:rPr>
          <w:rStyle w:val="3"/>
          <w:bCs/>
          <w:color w:val="000000"/>
          <w:lang w:eastAsia="kk-KZ"/>
        </w:rPr>
        <w:t>КБЖ 81.2Қаз-923</w:t>
      </w:r>
    </w:p>
    <w:p w:rsidR="00732846" w:rsidRPr="00D40EA2" w:rsidRDefault="00F80D67" w:rsidP="001D6461">
      <w:pPr>
        <w:pStyle w:val="30"/>
        <w:framePr w:w="6341" w:h="9080" w:hRule="exact" w:wrap="none" w:vAnchor="page" w:hAnchor="page" w:x="1355" w:y="882"/>
        <w:shd w:val="clear" w:color="auto" w:fill="auto"/>
        <w:spacing w:after="176" w:line="202" w:lineRule="exact"/>
        <w:ind w:left="320" w:right="4340"/>
        <w:rPr>
          <w:b w:val="0"/>
        </w:rPr>
      </w:pPr>
      <w:r>
        <w:rPr>
          <w:rStyle w:val="3"/>
          <w:bCs/>
          <w:color w:val="000000"/>
          <w:lang w:eastAsia="kk-KZ"/>
        </w:rPr>
        <w:t xml:space="preserve"> </w:t>
      </w:r>
      <w:r>
        <w:rPr>
          <w:rStyle w:val="3"/>
          <w:bCs/>
          <w:color w:val="000000"/>
          <w:lang w:val="ru-RU" w:eastAsia="kk-KZ"/>
        </w:rPr>
        <w:t>И</w:t>
      </w:r>
      <w:r w:rsidR="00732846" w:rsidRPr="00D40EA2">
        <w:rPr>
          <w:rStyle w:val="3"/>
          <w:bCs/>
          <w:color w:val="000000"/>
          <w:lang w:eastAsia="kk-KZ"/>
        </w:rPr>
        <w:t>85</w:t>
      </w:r>
    </w:p>
    <w:p w:rsidR="00732846" w:rsidRPr="00D40EA2" w:rsidRDefault="00732846" w:rsidP="001D6461">
      <w:pPr>
        <w:pStyle w:val="20"/>
        <w:framePr w:w="6341" w:h="9080" w:hRule="exact" w:wrap="none" w:vAnchor="page" w:hAnchor="page" w:x="1355" w:y="882"/>
        <w:shd w:val="clear" w:color="auto" w:fill="auto"/>
        <w:spacing w:after="173" w:line="197" w:lineRule="exact"/>
        <w:ind w:firstLine="0"/>
      </w:pPr>
    </w:p>
    <w:p w:rsidR="00732846" w:rsidRPr="00D40EA2" w:rsidRDefault="00D40EA2" w:rsidP="00D40EA2">
      <w:pPr>
        <w:pStyle w:val="30"/>
        <w:framePr w:w="6341" w:h="9080" w:hRule="exact" w:wrap="none" w:vAnchor="page" w:hAnchor="page" w:x="1355" w:y="882"/>
        <w:shd w:val="clear" w:color="auto" w:fill="auto"/>
        <w:spacing w:after="0" w:line="206" w:lineRule="exact"/>
        <w:ind w:firstLine="0"/>
        <w:rPr>
          <w:b w:val="0"/>
        </w:rPr>
      </w:pPr>
      <w:r>
        <w:rPr>
          <w:rStyle w:val="3"/>
          <w:bCs/>
          <w:color w:val="000000"/>
          <w:lang w:val="ru-RU"/>
        </w:rPr>
        <w:t xml:space="preserve">          </w:t>
      </w:r>
      <w:r w:rsidR="00732846" w:rsidRPr="00D40EA2">
        <w:rPr>
          <w:rStyle w:val="3"/>
          <w:bCs/>
          <w:color w:val="000000"/>
          <w:lang w:val="ru-RU"/>
        </w:rPr>
        <w:t xml:space="preserve">Искакова </w:t>
      </w:r>
      <w:r w:rsidR="00732846" w:rsidRPr="00D40EA2">
        <w:rPr>
          <w:rStyle w:val="3"/>
          <w:bCs/>
          <w:color w:val="000000"/>
          <w:lang w:eastAsia="kk-KZ"/>
        </w:rPr>
        <w:t>Д.Г.</w:t>
      </w:r>
    </w:p>
    <w:p w:rsidR="00732846" w:rsidRPr="00D40EA2" w:rsidRDefault="004F3B5C" w:rsidP="001D6461">
      <w:pPr>
        <w:pStyle w:val="20"/>
        <w:framePr w:w="6341" w:h="9080" w:hRule="exact" w:wrap="none" w:vAnchor="page" w:hAnchor="page" w:x="1355" w:y="882"/>
        <w:shd w:val="clear" w:color="auto" w:fill="auto"/>
        <w:spacing w:after="209" w:line="206" w:lineRule="exact"/>
        <w:ind w:left="440"/>
      </w:pPr>
      <w:r w:rsidRPr="00D40EA2">
        <w:rPr>
          <w:rStyle w:val="21"/>
          <w:b w:val="0"/>
          <w:color w:val="000000"/>
          <w:lang w:eastAsia="kk-KZ"/>
        </w:rPr>
        <w:t xml:space="preserve">          Кә</w:t>
      </w:r>
      <w:r w:rsidR="00732846" w:rsidRPr="00D40EA2">
        <w:rPr>
          <w:rStyle w:val="21"/>
          <w:b w:val="0"/>
          <w:color w:val="000000"/>
          <w:lang w:eastAsia="kk-KZ"/>
        </w:rPr>
        <w:t xml:space="preserve">сіби </w:t>
      </w:r>
      <w:r w:rsidRPr="00D40EA2">
        <w:rPr>
          <w:rStyle w:val="21"/>
          <w:b w:val="0"/>
          <w:color w:val="000000"/>
        </w:rPr>
        <w:t>қазақ</w:t>
      </w:r>
      <w:r w:rsidR="00732846" w:rsidRPr="00D40EA2">
        <w:rPr>
          <w:rStyle w:val="21"/>
          <w:b w:val="0"/>
          <w:color w:val="000000"/>
        </w:rPr>
        <w:t xml:space="preserve"> </w:t>
      </w:r>
      <w:r w:rsidR="00732846" w:rsidRPr="00D40EA2">
        <w:rPr>
          <w:rStyle w:val="21"/>
          <w:b w:val="0"/>
          <w:color w:val="000000"/>
          <w:lang w:eastAsia="kk-KZ"/>
        </w:rPr>
        <w:t xml:space="preserve">тілі: </w:t>
      </w:r>
      <w:r w:rsidRPr="00D40EA2">
        <w:rPr>
          <w:rStyle w:val="2"/>
          <w:color w:val="000000"/>
        </w:rPr>
        <w:t>оқ</w:t>
      </w:r>
      <w:r w:rsidR="00732846" w:rsidRPr="00D40EA2">
        <w:rPr>
          <w:rStyle w:val="2"/>
          <w:color w:val="000000"/>
        </w:rPr>
        <w:t xml:space="preserve">у </w:t>
      </w:r>
      <w:r w:rsidRPr="00D40EA2">
        <w:rPr>
          <w:rStyle w:val="2"/>
          <w:color w:val="000000"/>
        </w:rPr>
        <w:t>құ</w:t>
      </w:r>
      <w:r w:rsidR="00732846" w:rsidRPr="00D40EA2">
        <w:rPr>
          <w:rStyle w:val="2"/>
          <w:color w:val="000000"/>
          <w:lang w:eastAsia="kk-KZ"/>
        </w:rPr>
        <w:t xml:space="preserve">ралы / </w:t>
      </w:r>
      <w:r w:rsidR="00732846" w:rsidRPr="00D40EA2">
        <w:rPr>
          <w:rStyle w:val="21"/>
          <w:b w:val="0"/>
          <w:color w:val="000000"/>
        </w:rPr>
        <w:t xml:space="preserve">Д.Г. Искакова </w:t>
      </w:r>
      <w:r w:rsidR="00732846" w:rsidRPr="00D40EA2">
        <w:rPr>
          <w:rStyle w:val="2"/>
          <w:color w:val="000000"/>
          <w:lang w:eastAsia="kk-KZ"/>
        </w:rPr>
        <w:t xml:space="preserve">- </w:t>
      </w:r>
      <w:r w:rsidR="00732846" w:rsidRPr="00D40EA2">
        <w:rPr>
          <w:rStyle w:val="2"/>
          <w:color w:val="000000"/>
        </w:rPr>
        <w:t xml:space="preserve">Алматы. </w:t>
      </w:r>
      <w:r w:rsidR="00732846" w:rsidRPr="00D40EA2">
        <w:rPr>
          <w:rStyle w:val="2"/>
          <w:color w:val="000000"/>
          <w:lang w:eastAsia="kk-KZ"/>
        </w:rPr>
        <w:t>Альманахъ, 2023</w:t>
      </w:r>
      <w:r w:rsidR="00D40EA2">
        <w:rPr>
          <w:rStyle w:val="2"/>
          <w:color w:val="000000"/>
          <w:lang w:val="ru-RU" w:eastAsia="kk-KZ"/>
        </w:rPr>
        <w:t>.</w:t>
      </w:r>
      <w:r w:rsidR="00732846" w:rsidRPr="00D40EA2">
        <w:rPr>
          <w:rStyle w:val="2"/>
          <w:color w:val="000000"/>
          <w:lang w:eastAsia="kk-KZ"/>
        </w:rPr>
        <w:t xml:space="preserve"> </w:t>
      </w:r>
      <w:r w:rsidR="00D40EA2">
        <w:rPr>
          <w:rStyle w:val="2"/>
          <w:color w:val="000000"/>
          <w:lang w:eastAsia="kk-KZ"/>
        </w:rPr>
        <w:t>–</w:t>
      </w:r>
      <w:r w:rsidR="00732846" w:rsidRPr="00D40EA2">
        <w:rPr>
          <w:rStyle w:val="2"/>
          <w:color w:val="000000"/>
          <w:lang w:eastAsia="kk-KZ"/>
        </w:rPr>
        <w:t xml:space="preserve"> </w:t>
      </w:r>
      <w:r w:rsidR="00D40EA2">
        <w:rPr>
          <w:rStyle w:val="2"/>
          <w:color w:val="000000"/>
          <w:lang w:val="ru-RU" w:eastAsia="kk-KZ"/>
        </w:rPr>
        <w:t>90 б</w:t>
      </w:r>
      <w:r w:rsidR="00732846" w:rsidRPr="00D40EA2">
        <w:rPr>
          <w:rStyle w:val="26"/>
          <w:color w:val="000000"/>
          <w:lang w:eastAsia="kk-KZ"/>
        </w:rPr>
        <w:t>.</w:t>
      </w:r>
    </w:p>
    <w:p w:rsidR="00732846" w:rsidRPr="00D40EA2" w:rsidRDefault="00732846" w:rsidP="001D6461">
      <w:pPr>
        <w:pStyle w:val="30"/>
        <w:framePr w:w="6341" w:h="9080" w:hRule="exact" w:wrap="none" w:vAnchor="page" w:hAnchor="page" w:x="1355" w:y="882"/>
        <w:shd w:val="clear" w:color="auto" w:fill="auto"/>
        <w:spacing w:after="100" w:line="170" w:lineRule="exact"/>
        <w:ind w:firstLine="0"/>
        <w:rPr>
          <w:b w:val="0"/>
        </w:rPr>
      </w:pPr>
      <w:r w:rsidRPr="00D40EA2">
        <w:rPr>
          <w:rStyle w:val="3"/>
          <w:bCs/>
          <w:color w:val="000000"/>
          <w:lang w:eastAsia="en-US"/>
        </w:rPr>
        <w:t xml:space="preserve">ISBN </w:t>
      </w:r>
      <w:r w:rsidRPr="00D40EA2">
        <w:rPr>
          <w:rStyle w:val="3"/>
          <w:bCs/>
          <w:color w:val="000000"/>
          <w:lang w:eastAsia="kk-KZ"/>
        </w:rPr>
        <w:t>978-601-7680-98-5</w:t>
      </w:r>
    </w:p>
    <w:p w:rsidR="00732846" w:rsidRPr="00D40EA2" w:rsidRDefault="004F3B5C" w:rsidP="001D6461">
      <w:pPr>
        <w:pStyle w:val="20"/>
        <w:framePr w:w="6341" w:h="9080" w:hRule="exact" w:wrap="none" w:vAnchor="page" w:hAnchor="page" w:x="1355" w:y="882"/>
        <w:shd w:val="clear" w:color="auto" w:fill="auto"/>
        <w:ind w:firstLine="520"/>
        <w:jc w:val="both"/>
      </w:pPr>
      <w:r w:rsidRPr="00D40EA2">
        <w:rPr>
          <w:rStyle w:val="2"/>
          <w:color w:val="000000"/>
        </w:rPr>
        <w:t>Оқ</w:t>
      </w:r>
      <w:r w:rsidR="00732846" w:rsidRPr="00D40EA2">
        <w:rPr>
          <w:rStyle w:val="2"/>
          <w:color w:val="000000"/>
        </w:rPr>
        <w:t xml:space="preserve">у </w:t>
      </w:r>
      <w:r w:rsidRPr="00D40EA2">
        <w:rPr>
          <w:rStyle w:val="2"/>
          <w:color w:val="000000"/>
        </w:rPr>
        <w:t>құралы колледж оқ</w:t>
      </w:r>
      <w:r w:rsidR="00732846" w:rsidRPr="00D40EA2">
        <w:rPr>
          <w:rStyle w:val="2"/>
          <w:color w:val="000000"/>
        </w:rPr>
        <w:t xml:space="preserve">у </w:t>
      </w:r>
      <w:r w:rsidR="00732846" w:rsidRPr="00D40EA2">
        <w:rPr>
          <w:rStyle w:val="2"/>
          <w:color w:val="000000"/>
          <w:lang w:eastAsia="kk-KZ"/>
        </w:rPr>
        <w:t xml:space="preserve">орындарының </w:t>
      </w:r>
      <w:r w:rsidRPr="00D40EA2">
        <w:rPr>
          <w:rStyle w:val="2"/>
          <w:color w:val="000000"/>
        </w:rPr>
        <w:t>«Бағдарламалық қ</w:t>
      </w:r>
      <w:r w:rsidR="00732846" w:rsidRPr="00D40EA2">
        <w:rPr>
          <w:rStyle w:val="2"/>
          <w:color w:val="000000"/>
        </w:rPr>
        <w:t xml:space="preserve">амтамасыз ету </w:t>
      </w:r>
      <w:r w:rsidR="00732846" w:rsidRPr="00D40EA2">
        <w:rPr>
          <w:rStyle w:val="2"/>
          <w:color w:val="000000"/>
          <w:lang w:eastAsia="kk-KZ"/>
        </w:rPr>
        <w:t xml:space="preserve">(түрлері </w:t>
      </w:r>
      <w:r w:rsidRPr="00D40EA2">
        <w:rPr>
          <w:rStyle w:val="2"/>
          <w:color w:val="000000"/>
        </w:rPr>
        <w:t>бойынша)» мамандығы бойынша оқ</w:t>
      </w:r>
      <w:r w:rsidR="00732846" w:rsidRPr="00D40EA2">
        <w:rPr>
          <w:rStyle w:val="2"/>
          <w:color w:val="000000"/>
        </w:rPr>
        <w:t xml:space="preserve">итын </w:t>
      </w:r>
      <w:r w:rsidR="00732846" w:rsidRPr="00D40EA2">
        <w:rPr>
          <w:rStyle w:val="2"/>
          <w:color w:val="000000"/>
          <w:lang w:eastAsia="kk-KZ"/>
        </w:rPr>
        <w:t xml:space="preserve">білім </w:t>
      </w:r>
      <w:r w:rsidRPr="00D40EA2">
        <w:rPr>
          <w:rStyle w:val="2"/>
          <w:color w:val="000000"/>
        </w:rPr>
        <w:t>алушыларына арналғ</w:t>
      </w:r>
      <w:r w:rsidR="00732846" w:rsidRPr="00D40EA2">
        <w:rPr>
          <w:rStyle w:val="2"/>
          <w:color w:val="000000"/>
        </w:rPr>
        <w:t xml:space="preserve">ан. </w:t>
      </w:r>
      <w:r w:rsidR="00732846" w:rsidRPr="00D40EA2">
        <w:rPr>
          <w:rStyle w:val="2"/>
          <w:color w:val="000000"/>
          <w:lang w:eastAsia="kk-KZ"/>
        </w:rPr>
        <w:t xml:space="preserve">Ұсынылып </w:t>
      </w:r>
      <w:r w:rsidRPr="00D40EA2">
        <w:rPr>
          <w:rStyle w:val="2"/>
          <w:color w:val="000000"/>
        </w:rPr>
        <w:t>отырған оқ</w:t>
      </w:r>
      <w:r w:rsidR="00732846" w:rsidRPr="00D40EA2">
        <w:rPr>
          <w:rStyle w:val="2"/>
          <w:color w:val="000000"/>
        </w:rPr>
        <w:t xml:space="preserve">у </w:t>
      </w:r>
      <w:r w:rsidRPr="00D40EA2">
        <w:rPr>
          <w:rStyle w:val="2"/>
          <w:color w:val="000000"/>
          <w:lang w:eastAsia="kk-KZ"/>
        </w:rPr>
        <w:t>қ</w:t>
      </w:r>
      <w:r w:rsidR="00732846" w:rsidRPr="00D40EA2">
        <w:rPr>
          <w:rStyle w:val="2"/>
          <w:color w:val="000000"/>
          <w:lang w:eastAsia="kk-KZ"/>
        </w:rPr>
        <w:t xml:space="preserve">ұралы білім алушыларға </w:t>
      </w:r>
      <w:r w:rsidR="00732846" w:rsidRPr="00D40EA2">
        <w:rPr>
          <w:rStyle w:val="2"/>
          <w:color w:val="000000"/>
        </w:rPr>
        <w:t xml:space="preserve">арнаулы </w:t>
      </w:r>
      <w:r w:rsidR="00732846" w:rsidRPr="00D40EA2">
        <w:rPr>
          <w:rStyle w:val="2"/>
          <w:color w:val="000000"/>
          <w:lang w:eastAsia="kk-KZ"/>
        </w:rPr>
        <w:t>п</w:t>
      </w:r>
      <w:r w:rsidRPr="00D40EA2">
        <w:rPr>
          <w:rStyle w:val="2"/>
          <w:color w:val="000000"/>
          <w:lang w:eastAsia="kk-KZ"/>
        </w:rPr>
        <w:t>ә</w:t>
      </w:r>
      <w:r w:rsidR="00732846" w:rsidRPr="00D40EA2">
        <w:rPr>
          <w:rStyle w:val="2"/>
          <w:color w:val="000000"/>
          <w:lang w:eastAsia="kk-KZ"/>
        </w:rPr>
        <w:t xml:space="preserve">ндерінен </w:t>
      </w:r>
      <w:r w:rsidRPr="00D40EA2">
        <w:rPr>
          <w:rStyle w:val="2"/>
          <w:color w:val="000000"/>
        </w:rPr>
        <w:t>игерген теориялық</w:t>
      </w:r>
      <w:r w:rsidR="00732846" w:rsidRPr="00D40EA2">
        <w:rPr>
          <w:rStyle w:val="2"/>
          <w:color w:val="000000"/>
        </w:rPr>
        <w:t xml:space="preserve"> </w:t>
      </w:r>
      <w:r w:rsidR="00732846" w:rsidRPr="00D40EA2">
        <w:rPr>
          <w:rStyle w:val="2"/>
          <w:color w:val="000000"/>
          <w:lang w:eastAsia="kk-KZ"/>
        </w:rPr>
        <w:t xml:space="preserve">білімдерін </w:t>
      </w:r>
      <w:r w:rsidRPr="00D40EA2">
        <w:rPr>
          <w:rStyle w:val="2"/>
          <w:color w:val="000000"/>
        </w:rPr>
        <w:t>қазақ</w:t>
      </w:r>
      <w:r w:rsidR="00732846" w:rsidRPr="00D40EA2">
        <w:rPr>
          <w:rStyle w:val="2"/>
          <w:color w:val="000000"/>
        </w:rPr>
        <w:t xml:space="preserve"> </w:t>
      </w:r>
      <w:r w:rsidRPr="00D40EA2">
        <w:rPr>
          <w:rStyle w:val="2"/>
          <w:color w:val="000000"/>
          <w:lang w:eastAsia="kk-KZ"/>
        </w:rPr>
        <w:t>тілінде, кә</w:t>
      </w:r>
      <w:r w:rsidR="00732846" w:rsidRPr="00D40EA2">
        <w:rPr>
          <w:rStyle w:val="2"/>
          <w:color w:val="000000"/>
          <w:lang w:eastAsia="kk-KZ"/>
        </w:rPr>
        <w:t xml:space="preserve">сіптік </w:t>
      </w:r>
      <w:r w:rsidRPr="00D40EA2">
        <w:rPr>
          <w:rStyle w:val="2"/>
          <w:color w:val="000000"/>
        </w:rPr>
        <w:t>дең</w:t>
      </w:r>
      <w:r w:rsidR="00732846" w:rsidRPr="00D40EA2">
        <w:rPr>
          <w:rStyle w:val="2"/>
          <w:color w:val="000000"/>
        </w:rPr>
        <w:t xml:space="preserve">гейде </w:t>
      </w:r>
      <w:r w:rsidR="00732846" w:rsidRPr="00D40EA2">
        <w:rPr>
          <w:rStyle w:val="2"/>
          <w:color w:val="000000"/>
          <w:lang w:eastAsia="kk-KZ"/>
        </w:rPr>
        <w:t>менгеруіне көмегін тиг</w:t>
      </w:r>
      <w:r w:rsidRPr="00D40EA2">
        <w:rPr>
          <w:rStyle w:val="2"/>
          <w:color w:val="000000"/>
          <w:lang w:eastAsia="kk-KZ"/>
        </w:rPr>
        <w:t>ізеді. Білімдерін еске түсіріп қана қ</w:t>
      </w:r>
      <w:r w:rsidR="00732846" w:rsidRPr="00D40EA2">
        <w:rPr>
          <w:rStyle w:val="2"/>
          <w:color w:val="000000"/>
          <w:lang w:eastAsia="kk-KZ"/>
        </w:rPr>
        <w:t>оймай, оларды тапсы</w:t>
      </w:r>
      <w:r w:rsidRPr="00D40EA2">
        <w:rPr>
          <w:rStyle w:val="2"/>
          <w:color w:val="000000"/>
          <w:lang w:eastAsia="kk-KZ"/>
        </w:rPr>
        <w:t>рма түрлерімен бекітіп, Техникал</w:t>
      </w:r>
      <w:r w:rsidR="00732846" w:rsidRPr="00D40EA2">
        <w:rPr>
          <w:rStyle w:val="2"/>
          <w:color w:val="000000"/>
          <w:lang w:eastAsia="kk-KZ"/>
        </w:rPr>
        <w:t>ы</w:t>
      </w:r>
      <w:r w:rsidRPr="00D40EA2">
        <w:rPr>
          <w:rStyle w:val="2"/>
          <w:color w:val="000000"/>
          <w:lang w:eastAsia="kk-KZ"/>
        </w:rPr>
        <w:t>қ терминдердің</w:t>
      </w:r>
      <w:r w:rsidR="00732846" w:rsidRPr="00D40EA2">
        <w:rPr>
          <w:rStyle w:val="2"/>
          <w:color w:val="000000"/>
          <w:lang w:eastAsia="kk-KZ"/>
        </w:rPr>
        <w:t xml:space="preserve"> м</w:t>
      </w:r>
      <w:r w:rsidRPr="00D40EA2">
        <w:rPr>
          <w:rStyle w:val="2"/>
          <w:color w:val="000000"/>
          <w:lang w:eastAsia="kk-KZ"/>
        </w:rPr>
        <w:t>ә</w:t>
      </w:r>
      <w:r w:rsidR="00732846" w:rsidRPr="00D40EA2">
        <w:rPr>
          <w:rStyle w:val="2"/>
          <w:color w:val="000000"/>
          <w:lang w:eastAsia="kk-KZ"/>
        </w:rPr>
        <w:t>н-мағынасын түсіндіріп, меңгерту ж</w:t>
      </w:r>
      <w:r w:rsidRPr="00D40EA2">
        <w:rPr>
          <w:rStyle w:val="2"/>
          <w:color w:val="000000"/>
          <w:lang w:eastAsia="kk-KZ"/>
        </w:rPr>
        <w:t>ә</w:t>
      </w:r>
      <w:r w:rsidR="00732846" w:rsidRPr="00D40EA2">
        <w:rPr>
          <w:rStyle w:val="2"/>
          <w:color w:val="000000"/>
          <w:lang w:eastAsia="kk-KZ"/>
        </w:rPr>
        <w:t>не оларды тәжірибеде</w:t>
      </w:r>
      <w:r w:rsidRPr="00D40EA2">
        <w:rPr>
          <w:rStyle w:val="2"/>
          <w:color w:val="000000"/>
          <w:lang w:eastAsia="kk-KZ"/>
        </w:rPr>
        <w:t xml:space="preserve"> еркін қолдану дағдысын калыптастыру, кәсіби бағдарлы мәтіндердің мазмұ</w:t>
      </w:r>
      <w:r w:rsidR="00732846" w:rsidRPr="00D40EA2">
        <w:rPr>
          <w:rStyle w:val="2"/>
          <w:color w:val="000000"/>
          <w:lang w:eastAsia="kk-KZ"/>
        </w:rPr>
        <w:t>нын түсініп оқуға машықтандыру</w:t>
      </w:r>
      <w:r w:rsidR="00F80D67" w:rsidRPr="00F80D67">
        <w:rPr>
          <w:rStyle w:val="2"/>
          <w:color w:val="000000"/>
          <w:lang w:eastAsia="kk-KZ"/>
        </w:rPr>
        <w:t xml:space="preserve">, </w:t>
      </w:r>
      <w:r w:rsidR="00732846" w:rsidRPr="00D40EA2">
        <w:rPr>
          <w:rStyle w:val="2"/>
          <w:color w:val="000000"/>
        </w:rPr>
        <w:t xml:space="preserve">теориялық </w:t>
      </w:r>
      <w:r w:rsidR="00732846" w:rsidRPr="00D40EA2">
        <w:rPr>
          <w:rStyle w:val="2"/>
          <w:color w:val="000000"/>
          <w:lang w:eastAsia="kk-KZ"/>
        </w:rPr>
        <w:t xml:space="preserve">мәліметтер мен грамматикалық тапсырмалар арқылы </w:t>
      </w:r>
      <w:r w:rsidR="00732846" w:rsidRPr="00D40EA2">
        <w:rPr>
          <w:rStyle w:val="2"/>
          <w:color w:val="000000"/>
        </w:rPr>
        <w:t xml:space="preserve">қазақ </w:t>
      </w:r>
      <w:r w:rsidR="00732846" w:rsidRPr="00D40EA2">
        <w:rPr>
          <w:rStyle w:val="2"/>
          <w:color w:val="000000"/>
          <w:lang w:eastAsia="kk-KZ"/>
        </w:rPr>
        <w:t>тілінде сауатты қарым-қатынас жасауға үйретеді.</w:t>
      </w:r>
    </w:p>
    <w:p w:rsidR="00732846" w:rsidRPr="00D40EA2" w:rsidRDefault="00732846" w:rsidP="001D6461">
      <w:pPr>
        <w:pStyle w:val="20"/>
        <w:framePr w:w="6341" w:h="9080" w:hRule="exact" w:wrap="none" w:vAnchor="page" w:hAnchor="page" w:x="1355" w:y="882"/>
        <w:shd w:val="clear" w:color="auto" w:fill="auto"/>
        <w:spacing w:after="205"/>
        <w:ind w:firstLine="520"/>
        <w:jc w:val="both"/>
      </w:pPr>
      <w:r w:rsidRPr="00D40EA2">
        <w:rPr>
          <w:rStyle w:val="2"/>
          <w:color w:val="000000"/>
          <w:lang w:eastAsia="kk-KZ"/>
        </w:rPr>
        <w:t xml:space="preserve">Оқу құралы негізгі </w:t>
      </w:r>
      <w:r w:rsidRPr="00D40EA2">
        <w:rPr>
          <w:rStyle w:val="2"/>
          <w:color w:val="000000"/>
        </w:rPr>
        <w:t xml:space="preserve">орта </w:t>
      </w:r>
      <w:r w:rsidRPr="00D40EA2">
        <w:rPr>
          <w:rStyle w:val="2"/>
          <w:color w:val="000000"/>
          <w:lang w:eastAsia="kk-KZ"/>
        </w:rPr>
        <w:t xml:space="preserve">оқу орындарының </w:t>
      </w:r>
      <w:r w:rsidRPr="00D40EA2">
        <w:rPr>
          <w:rStyle w:val="2"/>
          <w:color w:val="000000"/>
        </w:rPr>
        <w:t xml:space="preserve">«Бағдарламалық қамтамасыз ету </w:t>
      </w:r>
      <w:r w:rsidRPr="00D40EA2">
        <w:rPr>
          <w:rStyle w:val="2"/>
          <w:color w:val="000000"/>
          <w:lang w:eastAsia="kk-KZ"/>
        </w:rPr>
        <w:t xml:space="preserve">(түрлері </w:t>
      </w:r>
      <w:r w:rsidRPr="00D40EA2">
        <w:rPr>
          <w:rStyle w:val="2"/>
          <w:color w:val="000000"/>
        </w:rPr>
        <w:t xml:space="preserve">бойынша)» мамандығы бойынша орыс </w:t>
      </w:r>
      <w:r w:rsidRPr="00D40EA2">
        <w:rPr>
          <w:rStyle w:val="2"/>
          <w:color w:val="000000"/>
          <w:lang w:eastAsia="kk-KZ"/>
        </w:rPr>
        <w:t xml:space="preserve">тілінде </w:t>
      </w:r>
      <w:r w:rsidRPr="00D40EA2">
        <w:rPr>
          <w:rStyle w:val="2"/>
          <w:color w:val="000000"/>
        </w:rPr>
        <w:t xml:space="preserve">оқитын </w:t>
      </w:r>
      <w:r w:rsidRPr="00D40EA2">
        <w:rPr>
          <w:rStyle w:val="2"/>
          <w:color w:val="000000"/>
          <w:lang w:eastAsia="kk-KZ"/>
        </w:rPr>
        <w:t xml:space="preserve">білім </w:t>
      </w:r>
      <w:r w:rsidRPr="00D40EA2">
        <w:rPr>
          <w:rStyle w:val="2"/>
          <w:color w:val="000000"/>
        </w:rPr>
        <w:t>алушыларына арналған.</w:t>
      </w:r>
    </w:p>
    <w:p w:rsidR="00732846" w:rsidRPr="00D40EA2" w:rsidRDefault="00732846" w:rsidP="001D6461">
      <w:pPr>
        <w:pStyle w:val="30"/>
        <w:framePr w:w="6341" w:h="9080" w:hRule="exact" w:wrap="none" w:vAnchor="page" w:hAnchor="page" w:x="1355" w:y="882"/>
        <w:shd w:val="clear" w:color="auto" w:fill="auto"/>
        <w:tabs>
          <w:tab w:val="left" w:pos="4320"/>
        </w:tabs>
        <w:spacing w:after="10" w:line="170" w:lineRule="exact"/>
        <w:ind w:firstLine="0"/>
        <w:jc w:val="both"/>
        <w:rPr>
          <w:b w:val="0"/>
        </w:rPr>
      </w:pPr>
      <w:r w:rsidRPr="00D40EA2">
        <w:rPr>
          <w:rStyle w:val="3"/>
          <w:bCs/>
          <w:color w:val="000000"/>
          <w:lang w:eastAsia="kk-KZ"/>
        </w:rPr>
        <w:tab/>
      </w:r>
    </w:p>
    <w:p w:rsidR="00732846" w:rsidRPr="00D40EA2" w:rsidRDefault="00732846">
      <w:pPr>
        <w:rPr>
          <w:color w:val="auto"/>
          <w:sz w:val="2"/>
          <w:szCs w:val="2"/>
          <w:lang w:eastAsia="ru-RU"/>
        </w:rPr>
      </w:pPr>
    </w:p>
    <w:sectPr w:rsidR="00732846" w:rsidRPr="00D40EA2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61"/>
    <w:rsid w:val="001D6461"/>
    <w:rsid w:val="002002A0"/>
    <w:rsid w:val="004F3B5C"/>
    <w:rsid w:val="007041DD"/>
    <w:rsid w:val="00732846"/>
    <w:rsid w:val="00D40EA2"/>
    <w:rsid w:val="00F8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66F598E-F6D6-4636-A93D-E89D6F76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kk-KZ" w:eastAsia="kk-KZ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17"/>
      <w:szCs w:val="17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26">
    <w:name w:val="Основной текст (2) + 6"/>
    <w:aliases w:val="5 pt"/>
    <w:basedOn w:val="2"/>
    <w:uiPriority w:val="99"/>
    <w:rPr>
      <w:rFonts w:ascii="Times New Roman" w:hAnsi="Times New Roman" w:cs="Times New Roman"/>
      <w:sz w:val="13"/>
      <w:szCs w:val="13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60" w:line="240" w:lineRule="atLeast"/>
      <w:ind w:hanging="320"/>
    </w:pPr>
    <w:rPr>
      <w:rFonts w:ascii="Times New Roman" w:hAnsi="Times New Roman" w:cs="Times New Roman"/>
      <w:b/>
      <w:bCs/>
      <w:color w:val="auto"/>
      <w:sz w:val="17"/>
      <w:szCs w:val="17"/>
      <w:lang w:eastAsia="ru-RU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after="180" w:line="206" w:lineRule="exact"/>
    </w:pPr>
    <w:rPr>
      <w:rFonts w:ascii="Times New Roman" w:hAnsi="Times New Roman" w:cs="Times New Roman"/>
      <w:i/>
      <w:iCs/>
      <w:color w:val="auto"/>
      <w:sz w:val="17"/>
      <w:szCs w:val="17"/>
      <w:lang w:eastAsia="ru-RU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02" w:lineRule="exact"/>
      <w:ind w:hanging="440"/>
    </w:pPr>
    <w:rPr>
      <w:rFonts w:ascii="Times New Roman" w:hAnsi="Times New Roman" w:cs="Times New Roman"/>
      <w:color w:val="auto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2024-09-10T07:20:00Z</dcterms:created>
  <dcterms:modified xsi:type="dcterms:W3CDTF">2024-09-10T07:20:00Z</dcterms:modified>
</cp:coreProperties>
</file>