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6B" w:rsidRPr="003B03CF" w:rsidRDefault="00E64B48" w:rsidP="00E64B48">
      <w:pPr>
        <w:pStyle w:val="120"/>
        <w:shd w:val="clear" w:color="auto" w:fill="auto"/>
        <w:spacing w:before="0"/>
        <w:ind w:right="4180"/>
        <w:jc w:val="left"/>
        <w:rPr>
          <w:rStyle w:val="12"/>
          <w:color w:val="000000"/>
          <w:lang w:val="ru-RU" w:eastAsia="ru-RU"/>
        </w:rPr>
      </w:pPr>
      <w:r>
        <w:rPr>
          <w:rStyle w:val="12"/>
          <w:color w:val="000000"/>
          <w:lang w:val="ru-RU" w:eastAsia="ru-RU"/>
        </w:rPr>
        <w:t xml:space="preserve"> </w:t>
      </w:r>
      <w:r w:rsidRPr="003B03CF">
        <w:rPr>
          <w:rStyle w:val="12"/>
          <w:color w:val="000000"/>
          <w:lang w:val="ru-RU" w:eastAsia="ru-RU"/>
        </w:rPr>
        <w:t xml:space="preserve">ББК 65.261 я73 </w:t>
      </w:r>
    </w:p>
    <w:p w:rsidR="00E64B48" w:rsidRDefault="003B03CF" w:rsidP="00E64B48">
      <w:pPr>
        <w:pStyle w:val="120"/>
        <w:shd w:val="clear" w:color="auto" w:fill="auto"/>
        <w:spacing w:before="0"/>
        <w:ind w:right="4180"/>
        <w:jc w:val="left"/>
      </w:pPr>
      <w:r w:rsidRPr="003B03CF">
        <w:rPr>
          <w:rStyle w:val="12"/>
          <w:color w:val="000000"/>
          <w:lang w:val="ru-RU" w:eastAsia="ru-RU"/>
        </w:rPr>
        <w:t xml:space="preserve"> </w:t>
      </w:r>
      <w:r w:rsidR="00E64B48" w:rsidRPr="003B03CF">
        <w:rPr>
          <w:rStyle w:val="12"/>
          <w:color w:val="000000"/>
          <w:lang w:val="ru-RU" w:eastAsia="ru-RU"/>
        </w:rPr>
        <w:t>А17</w:t>
      </w:r>
    </w:p>
    <w:p w:rsidR="00E64B48" w:rsidRDefault="00E64B48" w:rsidP="00E64B48">
      <w:pPr>
        <w:pStyle w:val="110"/>
        <w:shd w:val="clear" w:color="auto" w:fill="auto"/>
        <w:spacing w:after="0" w:line="245" w:lineRule="exact"/>
        <w:ind w:left="520"/>
        <w:jc w:val="both"/>
        <w:rPr>
          <w:rStyle w:val="11"/>
          <w:color w:val="000000"/>
        </w:rPr>
      </w:pPr>
    </w:p>
    <w:p w:rsidR="00E64B48" w:rsidRDefault="00E64B48" w:rsidP="00E64B48">
      <w:pPr>
        <w:pStyle w:val="110"/>
        <w:shd w:val="clear" w:color="auto" w:fill="auto"/>
        <w:spacing w:after="0" w:line="245" w:lineRule="exact"/>
        <w:ind w:left="520"/>
        <w:jc w:val="both"/>
        <w:rPr>
          <w:rStyle w:val="11"/>
          <w:color w:val="000000"/>
        </w:rPr>
      </w:pPr>
    </w:p>
    <w:p w:rsidR="00E64B48" w:rsidRDefault="00E64B48" w:rsidP="00E64B48">
      <w:pPr>
        <w:pStyle w:val="110"/>
        <w:shd w:val="clear" w:color="auto" w:fill="auto"/>
        <w:spacing w:after="0" w:line="245" w:lineRule="exact"/>
        <w:ind w:left="520"/>
        <w:jc w:val="both"/>
        <w:rPr>
          <w:rStyle w:val="11"/>
          <w:color w:val="000000"/>
        </w:rPr>
      </w:pPr>
    </w:p>
    <w:p w:rsidR="00E64B48" w:rsidRDefault="00E64B48" w:rsidP="00E64B48">
      <w:pPr>
        <w:pStyle w:val="110"/>
        <w:shd w:val="clear" w:color="auto" w:fill="auto"/>
        <w:spacing w:after="0" w:line="245" w:lineRule="exact"/>
        <w:ind w:left="520"/>
        <w:jc w:val="both"/>
        <w:rPr>
          <w:rStyle w:val="11"/>
          <w:color w:val="000000"/>
        </w:rPr>
      </w:pPr>
    </w:p>
    <w:p w:rsidR="00743254" w:rsidRDefault="00C9026B" w:rsidP="00E64B48">
      <w:pPr>
        <w:pStyle w:val="110"/>
        <w:shd w:val="clear" w:color="auto" w:fill="auto"/>
        <w:spacing w:after="0" w:line="245" w:lineRule="exact"/>
        <w:ind w:left="520"/>
        <w:jc w:val="both"/>
        <w:rPr>
          <w:rStyle w:val="11"/>
          <w:color w:val="000000"/>
        </w:rPr>
      </w:pPr>
      <w:r>
        <w:rPr>
          <w:rStyle w:val="11"/>
          <w:color w:val="000000"/>
          <w:lang w:val="kk-KZ"/>
        </w:rPr>
        <w:t xml:space="preserve">       </w:t>
      </w:r>
      <w:r>
        <w:rPr>
          <w:rStyle w:val="11"/>
          <w:color w:val="000000"/>
        </w:rPr>
        <w:t xml:space="preserve"> Аб</w:t>
      </w:r>
      <w:r>
        <w:rPr>
          <w:rStyle w:val="11"/>
          <w:color w:val="000000"/>
          <w:lang w:val="kk-KZ"/>
        </w:rPr>
        <w:t>и</w:t>
      </w:r>
      <w:proofErr w:type="spellStart"/>
      <w:r w:rsidR="00743254">
        <w:rPr>
          <w:rStyle w:val="11"/>
          <w:color w:val="000000"/>
        </w:rPr>
        <w:t>лкасимов</w:t>
      </w:r>
      <w:r w:rsidR="00E64B48">
        <w:rPr>
          <w:rStyle w:val="11"/>
          <w:color w:val="000000"/>
        </w:rPr>
        <w:t>а</w:t>
      </w:r>
      <w:proofErr w:type="spellEnd"/>
      <w:r w:rsidR="00E64B48">
        <w:rPr>
          <w:rStyle w:val="11"/>
          <w:color w:val="000000"/>
        </w:rPr>
        <w:t xml:space="preserve"> Ж.А., </w:t>
      </w:r>
      <w:proofErr w:type="spellStart"/>
      <w:r w:rsidR="00E64B48">
        <w:rPr>
          <w:rStyle w:val="11"/>
          <w:color w:val="000000"/>
        </w:rPr>
        <w:t>Орынбекова</w:t>
      </w:r>
      <w:proofErr w:type="spellEnd"/>
      <w:r w:rsidR="00E64B48">
        <w:rPr>
          <w:rStyle w:val="11"/>
          <w:color w:val="000000"/>
        </w:rPr>
        <w:t xml:space="preserve"> Г.А., </w:t>
      </w:r>
      <w:proofErr w:type="spellStart"/>
      <w:r w:rsidR="00E64B48">
        <w:rPr>
          <w:rStyle w:val="11"/>
          <w:color w:val="000000"/>
        </w:rPr>
        <w:t>Алибаева</w:t>
      </w:r>
      <w:proofErr w:type="spellEnd"/>
      <w:r w:rsidR="00E64B48">
        <w:rPr>
          <w:rStyle w:val="11"/>
          <w:color w:val="000000"/>
        </w:rPr>
        <w:t xml:space="preserve"> М.М. </w:t>
      </w:r>
    </w:p>
    <w:p w:rsidR="00E64B48" w:rsidRDefault="00743254" w:rsidP="00E64B48">
      <w:pPr>
        <w:pStyle w:val="110"/>
        <w:shd w:val="clear" w:color="auto" w:fill="auto"/>
        <w:spacing w:after="0" w:line="245" w:lineRule="exact"/>
        <w:ind w:left="520"/>
        <w:jc w:val="both"/>
        <w:rPr>
          <w:rStyle w:val="111"/>
          <w:color w:val="000000"/>
        </w:rPr>
      </w:pPr>
      <w:r>
        <w:rPr>
          <w:rStyle w:val="11"/>
          <w:color w:val="000000"/>
        </w:rPr>
        <w:t xml:space="preserve">        </w:t>
      </w:r>
      <w:r w:rsidR="00E64B48">
        <w:rPr>
          <w:rStyle w:val="11"/>
          <w:color w:val="000000"/>
        </w:rPr>
        <w:t xml:space="preserve">Ценообразование: </w:t>
      </w:r>
      <w:r w:rsidR="00E64B48">
        <w:rPr>
          <w:rStyle w:val="111"/>
          <w:color w:val="000000"/>
        </w:rPr>
        <w:t xml:space="preserve">учебное пособие. - </w:t>
      </w:r>
      <w:proofErr w:type="spellStart"/>
      <w:r w:rsidR="00E64B48">
        <w:rPr>
          <w:rStyle w:val="111"/>
          <w:color w:val="000000"/>
        </w:rPr>
        <w:t>Алматы</w:t>
      </w:r>
      <w:proofErr w:type="spellEnd"/>
      <w:r w:rsidR="00E64B48">
        <w:rPr>
          <w:rStyle w:val="111"/>
          <w:color w:val="000000"/>
        </w:rPr>
        <w:t xml:space="preserve">: </w:t>
      </w:r>
      <w:proofErr w:type="spellStart"/>
      <w:proofErr w:type="gramStart"/>
      <w:r w:rsidR="00E64B48">
        <w:rPr>
          <w:rStyle w:val="111"/>
          <w:color w:val="000000"/>
          <w:lang w:val="en-US"/>
        </w:rPr>
        <w:t>TechSmith</w:t>
      </w:r>
      <w:proofErr w:type="spellEnd"/>
      <w:r w:rsidR="00E64B48" w:rsidRPr="005905CA">
        <w:rPr>
          <w:rStyle w:val="111"/>
          <w:color w:val="000000"/>
        </w:rPr>
        <w:t>.</w:t>
      </w:r>
      <w:proofErr w:type="gramEnd"/>
      <w:r w:rsidR="00E64B48" w:rsidRPr="005905CA">
        <w:rPr>
          <w:rStyle w:val="111"/>
          <w:color w:val="000000"/>
        </w:rPr>
        <w:t xml:space="preserve"> </w:t>
      </w:r>
      <w:r w:rsidR="00E64B48">
        <w:rPr>
          <w:rStyle w:val="111"/>
          <w:color w:val="000000"/>
        </w:rPr>
        <w:t>2024,- 184 с.</w:t>
      </w:r>
    </w:p>
    <w:p w:rsidR="00E64B48" w:rsidRDefault="00E64B48" w:rsidP="00E64B48">
      <w:pPr>
        <w:pStyle w:val="110"/>
        <w:shd w:val="clear" w:color="auto" w:fill="auto"/>
        <w:spacing w:after="0" w:line="245" w:lineRule="exact"/>
        <w:ind w:left="520"/>
        <w:jc w:val="both"/>
      </w:pPr>
    </w:p>
    <w:p w:rsidR="00E64B48" w:rsidRDefault="00E64B48" w:rsidP="00E64B48">
      <w:pPr>
        <w:pStyle w:val="110"/>
        <w:shd w:val="clear" w:color="auto" w:fill="auto"/>
        <w:spacing w:after="0" w:line="210" w:lineRule="exact"/>
        <w:ind w:firstLine="0"/>
      </w:pPr>
      <w:r>
        <w:rPr>
          <w:rStyle w:val="11"/>
          <w:color w:val="000000"/>
          <w:lang w:val="en-US"/>
        </w:rPr>
        <w:t>ISBN</w:t>
      </w:r>
      <w:r w:rsidRPr="005905CA">
        <w:rPr>
          <w:rStyle w:val="11"/>
          <w:color w:val="000000"/>
        </w:rPr>
        <w:t xml:space="preserve"> </w:t>
      </w:r>
      <w:r>
        <w:rPr>
          <w:rStyle w:val="11"/>
          <w:color w:val="000000"/>
        </w:rPr>
        <w:t>978-601 -342-356-2</w:t>
      </w:r>
    </w:p>
    <w:p w:rsidR="00E64B48" w:rsidRDefault="00E64B48" w:rsidP="00E64B48">
      <w:pPr>
        <w:pStyle w:val="110"/>
        <w:shd w:val="clear" w:color="auto" w:fill="auto"/>
        <w:spacing w:after="0" w:line="245" w:lineRule="exact"/>
        <w:ind w:left="520"/>
        <w:jc w:val="both"/>
      </w:pPr>
    </w:p>
    <w:p w:rsidR="00E64B48" w:rsidRDefault="00E64B48" w:rsidP="00E64B48">
      <w:pPr>
        <w:pStyle w:val="120"/>
        <w:shd w:val="clear" w:color="auto" w:fill="auto"/>
        <w:spacing w:before="0" w:line="250" w:lineRule="exact"/>
        <w:ind w:firstLine="420"/>
      </w:pPr>
      <w:r>
        <w:rPr>
          <w:rStyle w:val="12"/>
          <w:color w:val="000000"/>
          <w:lang w:val="ru-RU" w:eastAsia="ru-RU"/>
        </w:rPr>
        <w:t>В современных условиях развития экономики цена и ценообразование имеют ключевое значение для всех участников рынка. Цена опосредствует все товарно-денежные отношения. В силу этого, теоретические и практические вопросы цены и рыночного ценообразования, которые рассматриваются в данном курсе, будут представлять практический интерес для всех хозяйствующих субъектов. Учебное пособие также рекомендовано студентам, магистрантам экономических специальностей.</w:t>
      </w: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B48"/>
    <w:rsid w:val="0029095B"/>
    <w:rsid w:val="003B03CF"/>
    <w:rsid w:val="003B5989"/>
    <w:rsid w:val="00717858"/>
    <w:rsid w:val="00743254"/>
    <w:rsid w:val="00C9026B"/>
    <w:rsid w:val="00E64B48"/>
    <w:rsid w:val="00E9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uiPriority w:val="99"/>
    <w:locked/>
    <w:rsid w:val="00E64B4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E64B48"/>
    <w:rPr>
      <w:rFonts w:ascii="Times New Roman" w:hAnsi="Times New Roman" w:cs="Times New Roman"/>
      <w:sz w:val="21"/>
      <w:szCs w:val="21"/>
      <w:shd w:val="clear" w:color="auto" w:fill="FFFFFF"/>
      <w:lang w:val="kk-KZ" w:eastAsia="kk-KZ"/>
    </w:rPr>
  </w:style>
  <w:style w:type="character" w:customStyle="1" w:styleId="111">
    <w:name w:val="Основной текст (11) + Не полужирный"/>
    <w:basedOn w:val="11"/>
    <w:uiPriority w:val="99"/>
    <w:rsid w:val="00E64B48"/>
  </w:style>
  <w:style w:type="paragraph" w:customStyle="1" w:styleId="110">
    <w:name w:val="Основной текст (11)"/>
    <w:basedOn w:val="a"/>
    <w:link w:val="11"/>
    <w:uiPriority w:val="99"/>
    <w:rsid w:val="00E64B48"/>
    <w:pPr>
      <w:widowControl w:val="0"/>
      <w:shd w:val="clear" w:color="auto" w:fill="FFFFFF"/>
      <w:spacing w:after="180" w:line="250" w:lineRule="exact"/>
      <w:ind w:hanging="52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20">
    <w:name w:val="Основной текст (12)"/>
    <w:basedOn w:val="a"/>
    <w:link w:val="12"/>
    <w:uiPriority w:val="99"/>
    <w:rsid w:val="00E64B48"/>
    <w:pPr>
      <w:widowControl w:val="0"/>
      <w:shd w:val="clear" w:color="auto" w:fill="FFFFFF"/>
      <w:spacing w:before="180" w:after="0" w:line="245" w:lineRule="exact"/>
      <w:jc w:val="both"/>
    </w:pPr>
    <w:rPr>
      <w:rFonts w:ascii="Times New Roman" w:hAnsi="Times New Roman" w:cs="Times New Roman"/>
      <w:sz w:val="21"/>
      <w:szCs w:val="21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2024-09-03T05:08:00Z</dcterms:created>
  <dcterms:modified xsi:type="dcterms:W3CDTF">2024-09-04T06:26:00Z</dcterms:modified>
</cp:coreProperties>
</file>