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ED" w:rsidRPr="00CA54ED" w:rsidRDefault="00CA54ED">
      <w:pPr>
        <w:pStyle w:val="30"/>
        <w:framePr w:w="6475" w:h="705" w:hRule="exact" w:wrap="none" w:vAnchor="page" w:hAnchor="page" w:x="1400" w:y="1243"/>
        <w:shd w:val="clear" w:color="auto" w:fill="auto"/>
        <w:spacing w:after="0"/>
        <w:ind w:right="820"/>
        <w:rPr>
          <w:rStyle w:val="3"/>
          <w:bCs/>
          <w:color w:val="000000"/>
          <w:lang w:val="kk-KZ" w:eastAsia="kk-KZ"/>
        </w:rPr>
      </w:pPr>
      <w:bookmarkStart w:id="0" w:name="_GoBack"/>
      <w:bookmarkEnd w:id="0"/>
      <w:r w:rsidRPr="00CA54ED">
        <w:rPr>
          <w:rStyle w:val="3"/>
          <w:bCs/>
          <w:color w:val="000000"/>
          <w:lang w:val="kk-KZ" w:eastAsia="kk-KZ"/>
        </w:rPr>
        <w:t xml:space="preserve"> КБЖ 88.3</w:t>
      </w:r>
      <w:r w:rsidRPr="00CA54ED">
        <w:rPr>
          <w:rStyle w:val="3"/>
          <w:bCs/>
          <w:color w:val="000000"/>
        </w:rPr>
        <w:t>я</w:t>
      </w:r>
      <w:r w:rsidRPr="00CA54ED">
        <w:rPr>
          <w:rStyle w:val="3"/>
          <w:bCs/>
          <w:color w:val="000000"/>
          <w:lang w:val="kk-KZ" w:eastAsia="kk-KZ"/>
        </w:rPr>
        <w:t xml:space="preserve">73 </w:t>
      </w:r>
    </w:p>
    <w:p w:rsidR="00CA54ED" w:rsidRPr="00CA54ED" w:rsidRDefault="00CA54ED">
      <w:pPr>
        <w:pStyle w:val="30"/>
        <w:framePr w:w="6475" w:h="705" w:hRule="exact" w:wrap="none" w:vAnchor="page" w:hAnchor="page" w:x="1400" w:y="1243"/>
        <w:shd w:val="clear" w:color="auto" w:fill="auto"/>
        <w:spacing w:after="0"/>
        <w:ind w:right="820"/>
      </w:pPr>
      <w:r w:rsidRPr="00CA54ED">
        <w:rPr>
          <w:rStyle w:val="3"/>
          <w:bCs/>
          <w:color w:val="000000"/>
          <w:lang w:val="kk-KZ" w:eastAsia="kk-KZ"/>
        </w:rPr>
        <w:t xml:space="preserve"> Н 86</w:t>
      </w:r>
    </w:p>
    <w:p w:rsidR="00CA54ED" w:rsidRPr="00CA54ED" w:rsidRDefault="00CA54ED" w:rsidP="00CA54ED">
      <w:pPr>
        <w:pStyle w:val="30"/>
        <w:framePr w:w="6475" w:h="7027" w:hRule="exact" w:wrap="none" w:vAnchor="page" w:hAnchor="page" w:x="1400" w:y="2107"/>
        <w:shd w:val="clear" w:color="auto" w:fill="auto"/>
        <w:spacing w:after="0" w:line="211" w:lineRule="exact"/>
        <w:jc w:val="both"/>
      </w:pPr>
      <w:r w:rsidRPr="00CA54ED">
        <w:rPr>
          <w:rStyle w:val="3"/>
          <w:bCs/>
          <w:color w:val="000000"/>
        </w:rPr>
        <w:t xml:space="preserve">Нургалиева </w:t>
      </w:r>
      <w:r w:rsidRPr="00CA54ED">
        <w:rPr>
          <w:rStyle w:val="3"/>
          <w:bCs/>
          <w:color w:val="000000"/>
          <w:lang w:eastAsia="en-US"/>
        </w:rPr>
        <w:t>К.</w:t>
      </w:r>
      <w:r w:rsidRPr="00CA54ED">
        <w:rPr>
          <w:rStyle w:val="3"/>
          <w:bCs/>
          <w:color w:val="000000"/>
          <w:lang w:val="en-US" w:eastAsia="en-US"/>
        </w:rPr>
        <w:t>C</w:t>
      </w:r>
      <w:r w:rsidRPr="00CA54ED">
        <w:rPr>
          <w:rStyle w:val="3"/>
          <w:bCs/>
          <w:color w:val="000000"/>
          <w:lang w:eastAsia="en-US"/>
        </w:rPr>
        <w:t xml:space="preserve">., </w:t>
      </w:r>
      <w:r w:rsidRPr="00CA54ED">
        <w:rPr>
          <w:rStyle w:val="3"/>
          <w:bCs/>
          <w:color w:val="000000"/>
        </w:rPr>
        <w:t xml:space="preserve">Ахметова </w:t>
      </w:r>
      <w:r w:rsidRPr="00CA54ED">
        <w:rPr>
          <w:rStyle w:val="3"/>
          <w:bCs/>
          <w:color w:val="000000"/>
          <w:lang w:val="kk-KZ" w:eastAsia="kk-KZ"/>
        </w:rPr>
        <w:t xml:space="preserve">А.И., </w:t>
      </w:r>
      <w:r w:rsidRPr="00CA54ED">
        <w:rPr>
          <w:rStyle w:val="3"/>
          <w:bCs/>
          <w:color w:val="000000"/>
        </w:rPr>
        <w:t>Г</w:t>
      </w:r>
      <w:r w:rsidRPr="00CA54ED">
        <w:rPr>
          <w:rStyle w:val="3"/>
          <w:bCs/>
          <w:color w:val="000000"/>
          <w:lang w:val="kk-KZ" w:eastAsia="kk-KZ"/>
        </w:rPr>
        <w:t xml:space="preserve">арбер </w:t>
      </w:r>
      <w:r w:rsidRPr="00CA54ED">
        <w:rPr>
          <w:rStyle w:val="3"/>
          <w:bCs/>
          <w:color w:val="000000"/>
        </w:rPr>
        <w:t>А.И., Байбекова М.М.</w:t>
      </w:r>
    </w:p>
    <w:p w:rsidR="00CA54ED" w:rsidRPr="00CA54ED" w:rsidRDefault="00CA54ED">
      <w:pPr>
        <w:pStyle w:val="30"/>
        <w:framePr w:w="6475" w:h="7027" w:hRule="exact" w:wrap="none" w:vAnchor="page" w:hAnchor="page" w:x="1400" w:y="2107"/>
        <w:shd w:val="clear" w:color="auto" w:fill="auto"/>
        <w:spacing w:after="0" w:line="211" w:lineRule="exact"/>
      </w:pPr>
      <w:r w:rsidRPr="00CA54ED">
        <w:rPr>
          <w:rStyle w:val="3"/>
          <w:bCs/>
          <w:color w:val="000000"/>
        </w:rPr>
        <w:t>Тул</w:t>
      </w:r>
      <w:r w:rsidRPr="00CA54ED">
        <w:rPr>
          <w:rStyle w:val="3"/>
          <w:bCs/>
          <w:color w:val="000000"/>
          <w:lang w:val="kk-KZ"/>
        </w:rPr>
        <w:t>ғ</w:t>
      </w:r>
      <w:r w:rsidRPr="00CA54ED">
        <w:rPr>
          <w:rStyle w:val="3"/>
          <w:bCs/>
          <w:color w:val="000000"/>
        </w:rPr>
        <w:t>аны</w:t>
      </w:r>
      <w:r w:rsidRPr="00CA54ED">
        <w:rPr>
          <w:rStyle w:val="3"/>
          <w:bCs/>
          <w:color w:val="000000"/>
          <w:lang w:val="kk-KZ"/>
        </w:rPr>
        <w:t>ң</w:t>
      </w:r>
      <w:r w:rsidRPr="00CA54ED">
        <w:rPr>
          <w:rStyle w:val="3"/>
          <w:bCs/>
          <w:color w:val="000000"/>
        </w:rPr>
        <w:t xml:space="preserve"> пс</w:t>
      </w:r>
      <w:r w:rsidRPr="00CA54ED">
        <w:rPr>
          <w:rStyle w:val="3"/>
          <w:bCs/>
          <w:color w:val="000000"/>
          <w:lang w:val="kk-KZ"/>
        </w:rPr>
        <w:t>и</w:t>
      </w:r>
      <w:r w:rsidRPr="00CA54ED">
        <w:rPr>
          <w:rStyle w:val="3"/>
          <w:bCs/>
          <w:color w:val="000000"/>
        </w:rPr>
        <w:t>холог</w:t>
      </w:r>
      <w:r w:rsidRPr="00CA54ED">
        <w:rPr>
          <w:rStyle w:val="3"/>
          <w:bCs/>
          <w:color w:val="000000"/>
          <w:lang w:val="kk-KZ"/>
        </w:rPr>
        <w:t>и</w:t>
      </w:r>
      <w:r w:rsidRPr="00CA54ED">
        <w:rPr>
          <w:rStyle w:val="3"/>
          <w:bCs/>
          <w:color w:val="000000"/>
        </w:rPr>
        <w:t>ялы</w:t>
      </w:r>
      <w:r w:rsidRPr="00CA54ED">
        <w:rPr>
          <w:rStyle w:val="3"/>
          <w:bCs/>
          <w:color w:val="000000"/>
          <w:lang w:val="kk-KZ"/>
        </w:rPr>
        <w:t>қ</w:t>
      </w:r>
      <w:r w:rsidRPr="00CA54ED">
        <w:rPr>
          <w:rStyle w:val="3"/>
          <w:bCs/>
          <w:color w:val="000000"/>
        </w:rPr>
        <w:t>-педагогикалы</w:t>
      </w:r>
      <w:r w:rsidRPr="00CA54ED">
        <w:rPr>
          <w:rStyle w:val="3"/>
          <w:bCs/>
          <w:color w:val="000000"/>
          <w:lang w:val="kk-KZ"/>
        </w:rPr>
        <w:t>қ</w:t>
      </w:r>
      <w:r w:rsidRPr="00CA54ED">
        <w:rPr>
          <w:rStyle w:val="3"/>
          <w:bCs/>
          <w:color w:val="000000"/>
        </w:rPr>
        <w:t xml:space="preserve"> диагностикасы:</w:t>
      </w:r>
    </w:p>
    <w:p w:rsidR="00CA54ED" w:rsidRPr="00CA54ED" w:rsidRDefault="00CA54ED">
      <w:pPr>
        <w:pStyle w:val="40"/>
        <w:framePr w:w="6475" w:h="7027" w:hRule="exact" w:wrap="none" w:vAnchor="page" w:hAnchor="page" w:x="1400" w:y="2107"/>
        <w:shd w:val="clear" w:color="auto" w:fill="auto"/>
        <w:ind w:firstLine="540"/>
        <w:rPr>
          <w:i w:val="0"/>
        </w:rPr>
      </w:pPr>
      <w:r w:rsidRPr="00CA54ED">
        <w:rPr>
          <w:rStyle w:val="4"/>
          <w:iCs/>
          <w:color w:val="000000"/>
          <w:lang w:eastAsia="kk-KZ"/>
        </w:rPr>
        <w:t xml:space="preserve">оқу құралы </w:t>
      </w:r>
      <w:r w:rsidRPr="00CA54ED">
        <w:rPr>
          <w:rStyle w:val="4"/>
          <w:iCs/>
          <w:color w:val="000000"/>
          <w:lang w:val="ru-RU"/>
        </w:rPr>
        <w:t>Нургалиева</w:t>
      </w:r>
      <w:r w:rsidRPr="00CA54ED">
        <w:rPr>
          <w:rStyle w:val="41"/>
          <w:i w:val="0"/>
          <w:iCs w:val="0"/>
          <w:color w:val="000000"/>
        </w:rPr>
        <w:t xml:space="preserve"> КС., </w:t>
      </w:r>
      <w:r w:rsidRPr="00CA54ED">
        <w:rPr>
          <w:rStyle w:val="4"/>
          <w:iCs/>
          <w:color w:val="000000"/>
          <w:lang w:val="ru-RU"/>
        </w:rPr>
        <w:t>Ахметова А.Н., Гарбер А.И.,</w:t>
      </w:r>
    </w:p>
    <w:p w:rsidR="00CA54ED" w:rsidRPr="00CA54ED" w:rsidRDefault="00CA54ED">
      <w:pPr>
        <w:pStyle w:val="20"/>
        <w:framePr w:w="6475" w:h="7027" w:hRule="exact" w:wrap="none" w:vAnchor="page" w:hAnchor="page" w:x="1400" w:y="2107"/>
        <w:shd w:val="clear" w:color="auto" w:fill="auto"/>
        <w:spacing w:after="205" w:line="211" w:lineRule="exact"/>
        <w:ind w:firstLine="540"/>
      </w:pPr>
      <w:r w:rsidRPr="00CA54ED">
        <w:rPr>
          <w:rStyle w:val="21"/>
          <w:i w:val="0"/>
          <w:color w:val="000000"/>
        </w:rPr>
        <w:t>Байбекова М.М.</w:t>
      </w:r>
      <w:r w:rsidRPr="00CA54ED">
        <w:rPr>
          <w:rStyle w:val="2"/>
          <w:color w:val="000000"/>
        </w:rPr>
        <w:t xml:space="preserve"> —Алматы: </w:t>
      </w:r>
      <w:r w:rsidRPr="00CA54ED">
        <w:rPr>
          <w:rStyle w:val="2"/>
          <w:color w:val="000000"/>
          <w:lang w:eastAsia="en-US"/>
        </w:rPr>
        <w:t xml:space="preserve">TechSmith. </w:t>
      </w:r>
      <w:r w:rsidRPr="00CA54ED">
        <w:rPr>
          <w:rStyle w:val="2"/>
          <w:color w:val="000000"/>
        </w:rPr>
        <w:t>2024. — 276 б.</w:t>
      </w:r>
    </w:p>
    <w:p w:rsidR="00CA54ED" w:rsidRPr="00CA54ED" w:rsidRDefault="00CA54ED">
      <w:pPr>
        <w:pStyle w:val="30"/>
        <w:framePr w:w="6475" w:h="7027" w:hRule="exact" w:wrap="none" w:vAnchor="page" w:hAnchor="page" w:x="1400" w:y="2107"/>
        <w:shd w:val="clear" w:color="auto" w:fill="auto"/>
        <w:spacing w:after="165" w:line="180" w:lineRule="exact"/>
        <w:rPr>
          <w:lang w:val="kk-KZ"/>
        </w:rPr>
      </w:pPr>
      <w:r w:rsidRPr="00CA54ED">
        <w:rPr>
          <w:rStyle w:val="3"/>
          <w:bCs/>
          <w:color w:val="000000"/>
          <w:lang w:val="kk-KZ" w:eastAsia="en-US"/>
        </w:rPr>
        <w:t xml:space="preserve">ISBN </w:t>
      </w:r>
      <w:r w:rsidRPr="00CA54ED">
        <w:rPr>
          <w:rStyle w:val="3"/>
          <w:bCs/>
          <w:color w:val="000000"/>
          <w:lang w:val="kk-KZ"/>
        </w:rPr>
        <w:t>978-601-353-053-6</w:t>
      </w:r>
    </w:p>
    <w:p w:rsidR="00CA54ED" w:rsidRPr="00CA54ED" w:rsidRDefault="00CA54ED">
      <w:pPr>
        <w:pStyle w:val="20"/>
        <w:framePr w:w="6475" w:h="7027" w:hRule="exact" w:wrap="none" w:vAnchor="page" w:hAnchor="page" w:x="1400" w:y="2107"/>
        <w:shd w:val="clear" w:color="auto" w:fill="auto"/>
        <w:ind w:firstLine="540"/>
      </w:pPr>
      <w:r>
        <w:rPr>
          <w:rStyle w:val="2"/>
          <w:color w:val="000000"/>
        </w:rPr>
        <w:t>Оқу құ</w:t>
      </w:r>
      <w:r w:rsidRPr="00CA54ED">
        <w:rPr>
          <w:rStyle w:val="2"/>
          <w:color w:val="000000"/>
        </w:rPr>
        <w:t>ралы т</w:t>
      </w:r>
      <w:r>
        <w:rPr>
          <w:rStyle w:val="2"/>
          <w:color w:val="000000"/>
        </w:rPr>
        <w:t>ұлғ</w:t>
      </w:r>
      <w:r w:rsidRPr="00CA54ED">
        <w:rPr>
          <w:rStyle w:val="2"/>
          <w:color w:val="000000"/>
        </w:rPr>
        <w:t>аны</w:t>
      </w:r>
      <w:r>
        <w:rPr>
          <w:rStyle w:val="2"/>
          <w:color w:val="000000"/>
        </w:rPr>
        <w:t>ң психологиялық-педагогикалық</w:t>
      </w:r>
      <w:r w:rsidRPr="00CA54ED">
        <w:rPr>
          <w:rStyle w:val="2"/>
          <w:color w:val="000000"/>
        </w:rPr>
        <w:t xml:space="preserve"> диагностикасын </w:t>
      </w:r>
      <w:r w:rsidRPr="00CA54ED">
        <w:rPr>
          <w:rStyle w:val="2"/>
          <w:color w:val="000000"/>
          <w:lang w:eastAsia="kk-KZ"/>
        </w:rPr>
        <w:t xml:space="preserve">жүргізудің </w:t>
      </w:r>
      <w:r>
        <w:rPr>
          <w:rStyle w:val="2"/>
          <w:color w:val="000000"/>
        </w:rPr>
        <w:t>жә</w:t>
      </w:r>
      <w:r w:rsidRPr="00CA54ED">
        <w:rPr>
          <w:rStyle w:val="2"/>
          <w:color w:val="000000"/>
        </w:rPr>
        <w:t xml:space="preserve">не </w:t>
      </w:r>
      <w:r w:rsidRPr="00CA54ED">
        <w:rPr>
          <w:rStyle w:val="2"/>
          <w:color w:val="000000"/>
          <w:lang w:eastAsia="kk-KZ"/>
        </w:rPr>
        <w:t xml:space="preserve">интерпретациялаудың </w:t>
      </w:r>
      <w:r>
        <w:rPr>
          <w:rStyle w:val="2"/>
          <w:color w:val="000000"/>
        </w:rPr>
        <w:t>мақсатын,</w:t>
      </w:r>
      <w:r w:rsidRPr="00CA54ED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міндеттерін,</w:t>
      </w:r>
      <w:r w:rsidRPr="00CA54ED">
        <w:rPr>
          <w:rStyle w:val="2"/>
          <w:color w:val="000000"/>
          <w:lang w:eastAsia="kk-KZ"/>
        </w:rPr>
        <w:t xml:space="preserve"> әдістерін </w:t>
      </w:r>
      <w:r>
        <w:rPr>
          <w:rStyle w:val="2"/>
          <w:color w:val="000000"/>
        </w:rPr>
        <w:t>жә</w:t>
      </w:r>
      <w:r w:rsidRPr="00CA54ED">
        <w:rPr>
          <w:rStyle w:val="2"/>
          <w:color w:val="000000"/>
        </w:rPr>
        <w:t xml:space="preserve">не </w:t>
      </w:r>
      <w:r w:rsidRPr="00CA54ED">
        <w:rPr>
          <w:rStyle w:val="2"/>
          <w:color w:val="000000"/>
          <w:lang w:eastAsia="kk-KZ"/>
        </w:rPr>
        <w:t xml:space="preserve">тәсілдерін қамтиды; </w:t>
      </w:r>
      <w:r>
        <w:rPr>
          <w:rStyle w:val="2"/>
          <w:color w:val="000000"/>
        </w:rPr>
        <w:t>диагностикалық</w:t>
      </w:r>
      <w:r w:rsidRPr="00CA54ED">
        <w:rPr>
          <w:rStyle w:val="2"/>
          <w:color w:val="000000"/>
        </w:rPr>
        <w:t xml:space="preserve"> </w:t>
      </w:r>
      <w:r w:rsidRPr="00CA54ED">
        <w:rPr>
          <w:rStyle w:val="2"/>
          <w:color w:val="000000"/>
          <w:lang w:eastAsia="kk-KZ"/>
        </w:rPr>
        <w:t xml:space="preserve">процестің </w:t>
      </w:r>
      <w:r>
        <w:rPr>
          <w:rStyle w:val="2"/>
          <w:color w:val="000000"/>
        </w:rPr>
        <w:t>барлық</w:t>
      </w:r>
      <w:r w:rsidRPr="00CA54ED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қатысушыларының өзекті сұ</w:t>
      </w:r>
      <w:r w:rsidRPr="00CA54ED">
        <w:rPr>
          <w:rStyle w:val="2"/>
          <w:color w:val="000000"/>
          <w:lang w:eastAsia="kk-KZ"/>
        </w:rPr>
        <w:t xml:space="preserve">раныстары </w:t>
      </w:r>
      <w:r w:rsidRPr="00CA54ED">
        <w:rPr>
          <w:rStyle w:val="2"/>
          <w:color w:val="000000"/>
        </w:rPr>
        <w:t xml:space="preserve">мен </w:t>
      </w:r>
      <w:r>
        <w:rPr>
          <w:rStyle w:val="2"/>
          <w:color w:val="000000"/>
          <w:lang w:eastAsia="kk-KZ"/>
        </w:rPr>
        <w:t>қажеттіліктеріне сә</w:t>
      </w:r>
      <w:r w:rsidRPr="00CA54ED">
        <w:rPr>
          <w:rStyle w:val="2"/>
          <w:color w:val="000000"/>
          <w:lang w:eastAsia="kk-KZ"/>
        </w:rPr>
        <w:t>йкес негізг</w:t>
      </w:r>
      <w:r>
        <w:rPr>
          <w:rStyle w:val="2"/>
          <w:color w:val="000000"/>
          <w:lang w:eastAsia="kk-KZ"/>
        </w:rPr>
        <w:t>і категориялары мен ұ</w:t>
      </w:r>
      <w:r w:rsidRPr="00CA54ED">
        <w:rPr>
          <w:rStyle w:val="2"/>
          <w:color w:val="000000"/>
          <w:lang w:eastAsia="kk-KZ"/>
        </w:rPr>
        <w:t xml:space="preserve">ғымдарын ашады, тулғаның </w:t>
      </w:r>
      <w:r>
        <w:rPr>
          <w:rStyle w:val="2"/>
          <w:color w:val="000000"/>
        </w:rPr>
        <w:t>психологиялық-педагогикалық</w:t>
      </w:r>
      <w:r w:rsidRPr="00CA54ED">
        <w:rPr>
          <w:rStyle w:val="2"/>
          <w:color w:val="000000"/>
        </w:rPr>
        <w:t xml:space="preserve"> </w:t>
      </w:r>
      <w:r w:rsidRPr="00CA54ED">
        <w:rPr>
          <w:rStyle w:val="2"/>
          <w:color w:val="000000"/>
          <w:lang w:eastAsia="kk-KZ"/>
        </w:rPr>
        <w:t>диагностикасының өзекті салал</w:t>
      </w:r>
      <w:r>
        <w:rPr>
          <w:rStyle w:val="2"/>
          <w:color w:val="000000"/>
          <w:lang w:eastAsia="kk-KZ"/>
        </w:rPr>
        <w:t>ары, білім алушылардың теориялық білімдерді игеру дәрежесін анық</w:t>
      </w:r>
      <w:r w:rsidRPr="00CA54ED">
        <w:rPr>
          <w:rStyle w:val="2"/>
          <w:color w:val="000000"/>
          <w:lang w:eastAsia="kk-KZ"/>
        </w:rPr>
        <w:t xml:space="preserve">тау материалдары, білім </w:t>
      </w:r>
      <w:r w:rsidRPr="00CA54ED">
        <w:rPr>
          <w:rStyle w:val="2"/>
          <w:color w:val="000000"/>
        </w:rPr>
        <w:t xml:space="preserve">беру </w:t>
      </w:r>
      <w:r w:rsidRPr="00CA54ED">
        <w:rPr>
          <w:rStyle w:val="2"/>
          <w:color w:val="000000"/>
          <w:lang w:eastAsia="kk-KZ"/>
        </w:rPr>
        <w:t xml:space="preserve">саласында </w:t>
      </w:r>
      <w:r>
        <w:rPr>
          <w:rStyle w:val="2"/>
          <w:color w:val="000000"/>
        </w:rPr>
        <w:t>психологиялық-педагогикалық</w:t>
      </w:r>
      <w:r w:rsidRPr="00CA54ED">
        <w:rPr>
          <w:rStyle w:val="2"/>
          <w:color w:val="000000"/>
        </w:rPr>
        <w:t xml:space="preserve"> </w:t>
      </w:r>
      <w:r w:rsidRPr="00CA54ED">
        <w:rPr>
          <w:rStyle w:val="2"/>
          <w:color w:val="000000"/>
          <w:lang w:eastAsia="kk-KZ"/>
        </w:rPr>
        <w:t>диагностиканы жүзеге а</w:t>
      </w:r>
      <w:r>
        <w:rPr>
          <w:rStyle w:val="2"/>
          <w:color w:val="000000"/>
          <w:lang w:eastAsia="kk-KZ"/>
        </w:rPr>
        <w:t>сыру бойынша практикалық</w:t>
      </w:r>
      <w:r w:rsidRPr="00CA54ED">
        <w:rPr>
          <w:rStyle w:val="2"/>
          <w:color w:val="000000"/>
          <w:lang w:eastAsia="kk-KZ"/>
        </w:rPr>
        <w:t xml:space="preserve"> д</w:t>
      </w:r>
      <w:r>
        <w:rPr>
          <w:rStyle w:val="2"/>
          <w:color w:val="000000"/>
          <w:lang w:eastAsia="kk-KZ"/>
        </w:rPr>
        <w:t>ағдыларды бекіту материалдарын қ</w:t>
      </w:r>
      <w:r w:rsidRPr="00CA54ED">
        <w:rPr>
          <w:rStyle w:val="2"/>
          <w:color w:val="000000"/>
          <w:lang w:eastAsia="kk-KZ"/>
        </w:rPr>
        <w:t>амтиды.</w:t>
      </w:r>
    </w:p>
    <w:p w:rsidR="00CA54ED" w:rsidRPr="00CA54ED" w:rsidRDefault="00CA54ED">
      <w:pPr>
        <w:pStyle w:val="20"/>
        <w:framePr w:w="6475" w:h="7027" w:hRule="exact" w:wrap="none" w:vAnchor="page" w:hAnchor="page" w:x="1400" w:y="2107"/>
        <w:shd w:val="clear" w:color="auto" w:fill="auto"/>
        <w:ind w:firstLine="540"/>
      </w:pPr>
      <w:r>
        <w:rPr>
          <w:rStyle w:val="2"/>
          <w:color w:val="000000"/>
          <w:lang w:eastAsia="kk-KZ"/>
        </w:rPr>
        <w:t>Оқу қ</w:t>
      </w:r>
      <w:r w:rsidRPr="00CA54ED">
        <w:rPr>
          <w:rStyle w:val="2"/>
          <w:color w:val="000000"/>
          <w:lang w:eastAsia="kk-KZ"/>
        </w:rPr>
        <w:t>ұралы</w:t>
      </w:r>
      <w:r>
        <w:rPr>
          <w:rStyle w:val="2"/>
          <w:color w:val="000000"/>
          <w:lang w:eastAsia="kk-KZ"/>
        </w:rPr>
        <w:t xml:space="preserve"> «Тулғаның психологиялық - педагогикалық</w:t>
      </w:r>
      <w:r w:rsidRPr="00CA54ED">
        <w:rPr>
          <w:rStyle w:val="2"/>
          <w:color w:val="000000"/>
          <w:lang w:eastAsia="kk-KZ"/>
        </w:rPr>
        <w:t xml:space="preserve"> </w:t>
      </w:r>
      <w:r w:rsidRPr="00CA54ED">
        <w:rPr>
          <w:rStyle w:val="2"/>
          <w:color w:val="000000"/>
        </w:rPr>
        <w:t xml:space="preserve">диагностикасы» </w:t>
      </w:r>
      <w:r>
        <w:rPr>
          <w:rStyle w:val="2"/>
          <w:color w:val="000000"/>
          <w:lang w:eastAsia="kk-KZ"/>
        </w:rPr>
        <w:t>пә</w:t>
      </w:r>
      <w:r w:rsidRPr="00CA54ED">
        <w:rPr>
          <w:rStyle w:val="2"/>
          <w:color w:val="000000"/>
          <w:lang w:eastAsia="kk-KZ"/>
        </w:rPr>
        <w:t xml:space="preserve">нінің шеңберінде </w:t>
      </w:r>
      <w:r w:rsidRPr="00CA54ED">
        <w:rPr>
          <w:rStyle w:val="2"/>
          <w:color w:val="000000"/>
        </w:rPr>
        <w:t>6В011-7М01</w:t>
      </w:r>
      <w:r w:rsidRPr="00CA54ED">
        <w:rPr>
          <w:rStyle w:val="2"/>
          <w:color w:val="000000"/>
          <w:lang w:eastAsia="kk-KZ"/>
        </w:rPr>
        <w:t xml:space="preserve">1-«Педагогика және </w:t>
      </w:r>
      <w:r w:rsidRPr="00CA54ED">
        <w:rPr>
          <w:rStyle w:val="2"/>
          <w:color w:val="000000"/>
        </w:rPr>
        <w:t xml:space="preserve">психология» </w:t>
      </w:r>
      <w:r w:rsidRPr="00CA54ED">
        <w:rPr>
          <w:rStyle w:val="2"/>
          <w:color w:val="000000"/>
          <w:lang w:eastAsia="kk-KZ"/>
        </w:rPr>
        <w:t xml:space="preserve">білім </w:t>
      </w:r>
      <w:r w:rsidRPr="00CA54ED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>бағдарламалары бойынша оқ</w:t>
      </w:r>
      <w:r w:rsidRPr="00CA54ED">
        <w:rPr>
          <w:rStyle w:val="2"/>
          <w:color w:val="000000"/>
          <w:lang w:eastAsia="kk-KZ"/>
        </w:rPr>
        <w:t>итын студенттер мен магистранттарға арнал</w:t>
      </w:r>
      <w:r>
        <w:rPr>
          <w:rStyle w:val="2"/>
          <w:color w:val="000000"/>
          <w:lang w:eastAsia="kk-KZ"/>
        </w:rPr>
        <w:t>ғ</w:t>
      </w:r>
      <w:r w:rsidRPr="00CA54ED">
        <w:rPr>
          <w:rStyle w:val="2"/>
          <w:color w:val="000000"/>
          <w:lang w:eastAsia="kk-KZ"/>
        </w:rPr>
        <w:t>ан.</w:t>
      </w:r>
    </w:p>
    <w:p w:rsidR="00CA54ED" w:rsidRPr="00CA54ED" w:rsidRDefault="00CA54ED">
      <w:pPr>
        <w:rPr>
          <w:color w:val="auto"/>
          <w:sz w:val="2"/>
          <w:szCs w:val="2"/>
          <w:lang w:eastAsia="ru-RU"/>
        </w:rPr>
      </w:pPr>
    </w:p>
    <w:p w:rsidR="00CA54ED" w:rsidRPr="00CA54ED" w:rsidRDefault="00CA54ED">
      <w:pPr>
        <w:rPr>
          <w:color w:val="auto"/>
          <w:sz w:val="2"/>
          <w:szCs w:val="2"/>
          <w:lang w:eastAsia="ru-RU"/>
        </w:rPr>
      </w:pPr>
    </w:p>
    <w:sectPr w:rsidR="00CA54ED" w:rsidRPr="00CA54E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ED"/>
    <w:rsid w:val="00645CBB"/>
    <w:rsid w:val="00C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F8E571-DC25-4B8C-BDA3-6910542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1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19"/>
      <w:szCs w:val="19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6" w:lineRule="exact"/>
    </w:pPr>
    <w:rPr>
      <w:rFonts w:ascii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6" w:lineRule="exact"/>
      <w:jc w:val="both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2024-09-19T07:38:00Z</dcterms:created>
  <dcterms:modified xsi:type="dcterms:W3CDTF">2024-09-19T07:38:00Z</dcterms:modified>
</cp:coreProperties>
</file>