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4C" w:rsidRDefault="005340B8" w:rsidP="005340B8">
      <w:pPr>
        <w:pStyle w:val="110"/>
        <w:framePr w:w="6475" w:h="811" w:hRule="exact" w:wrap="none" w:vAnchor="page" w:hAnchor="page" w:x="1560" w:y="1430"/>
        <w:shd w:val="clear" w:color="auto" w:fill="auto"/>
        <w:spacing w:after="0"/>
        <w:ind w:right="4200" w:firstLine="0"/>
        <w:rPr>
          <w:rStyle w:val="11"/>
          <w:color w:val="000000"/>
          <w:lang w:val="kk-KZ" w:eastAsia="kk-KZ"/>
        </w:rPr>
      </w:pPr>
      <w:r>
        <w:rPr>
          <w:rStyle w:val="11"/>
          <w:color w:val="000000"/>
        </w:rPr>
        <w:t xml:space="preserve">КБЖ </w:t>
      </w:r>
      <w:r w:rsidR="008A6F4C">
        <w:rPr>
          <w:rStyle w:val="11"/>
          <w:color w:val="000000"/>
          <w:lang w:val="kk-KZ" w:eastAsia="kk-KZ"/>
        </w:rPr>
        <w:t>65.261</w:t>
      </w:r>
      <w:r w:rsidR="008A6F4C">
        <w:rPr>
          <w:rStyle w:val="11"/>
          <w:color w:val="000000"/>
        </w:rPr>
        <w:t>я</w:t>
      </w:r>
      <w:r>
        <w:rPr>
          <w:rStyle w:val="11"/>
          <w:color w:val="000000"/>
          <w:lang w:val="kk-KZ" w:eastAsia="kk-KZ"/>
        </w:rPr>
        <w:t xml:space="preserve">73 </w:t>
      </w:r>
    </w:p>
    <w:p w:rsidR="005340B8" w:rsidRDefault="005340B8" w:rsidP="005340B8">
      <w:pPr>
        <w:pStyle w:val="110"/>
        <w:framePr w:w="6475" w:h="811" w:hRule="exact" w:wrap="none" w:vAnchor="page" w:hAnchor="page" w:x="1560" w:y="1430"/>
        <w:shd w:val="clear" w:color="auto" w:fill="auto"/>
        <w:spacing w:after="0"/>
        <w:ind w:right="4200" w:firstLine="0"/>
      </w:pPr>
      <w:r>
        <w:rPr>
          <w:rStyle w:val="11"/>
          <w:color w:val="000000"/>
        </w:rPr>
        <w:t xml:space="preserve">И </w:t>
      </w:r>
      <w:r>
        <w:rPr>
          <w:rStyle w:val="11"/>
          <w:color w:val="000000"/>
          <w:lang w:val="kk-KZ" w:eastAsia="kk-KZ"/>
        </w:rPr>
        <w:t>83</w:t>
      </w:r>
    </w:p>
    <w:p w:rsidR="005340B8" w:rsidRPr="005905CA" w:rsidRDefault="005340B8" w:rsidP="005340B8">
      <w:pPr>
        <w:pStyle w:val="110"/>
        <w:framePr w:w="6475" w:h="5531" w:hRule="exact" w:wrap="none" w:vAnchor="page" w:hAnchor="page" w:x="1560" w:y="2422"/>
        <w:shd w:val="clear" w:color="auto" w:fill="auto"/>
        <w:spacing w:after="0" w:line="245" w:lineRule="exact"/>
        <w:ind w:firstLine="0"/>
        <w:rPr>
          <w:lang w:val="kk-KZ"/>
        </w:rPr>
      </w:pPr>
      <w:r w:rsidRPr="005905CA">
        <w:rPr>
          <w:rStyle w:val="11"/>
          <w:color w:val="000000"/>
          <w:lang w:val="kk-KZ"/>
        </w:rPr>
        <w:t xml:space="preserve">И </w:t>
      </w:r>
      <w:r>
        <w:rPr>
          <w:rStyle w:val="11"/>
          <w:color w:val="000000"/>
          <w:lang w:val="kk-KZ" w:eastAsia="kk-KZ"/>
        </w:rPr>
        <w:t xml:space="preserve">83 </w:t>
      </w:r>
      <w:r w:rsidRPr="005905CA">
        <w:rPr>
          <w:rStyle w:val="11"/>
          <w:color w:val="000000"/>
          <w:lang w:val="kk-KZ"/>
        </w:rPr>
        <w:t xml:space="preserve">Исаева </w:t>
      </w:r>
      <w:r>
        <w:rPr>
          <w:rStyle w:val="11"/>
          <w:color w:val="000000"/>
          <w:lang w:val="kk-KZ" w:eastAsia="kk-KZ"/>
        </w:rPr>
        <w:t>Г.К.</w:t>
      </w:r>
    </w:p>
    <w:p w:rsidR="005340B8" w:rsidRDefault="005340B8" w:rsidP="005340B8">
      <w:pPr>
        <w:pStyle w:val="120"/>
        <w:framePr w:w="6475" w:h="5531" w:hRule="exact" w:wrap="none" w:vAnchor="page" w:hAnchor="page" w:x="1560" w:y="2422"/>
        <w:shd w:val="clear" w:color="auto" w:fill="auto"/>
        <w:spacing w:before="0"/>
        <w:ind w:left="500"/>
        <w:jc w:val="left"/>
      </w:pPr>
      <w:r>
        <w:rPr>
          <w:rStyle w:val="12"/>
          <w:color w:val="000000"/>
        </w:rPr>
        <w:t>Қаржылық</w:t>
      </w:r>
      <w:r w:rsidR="008A6F4C">
        <w:rPr>
          <w:rStyle w:val="12"/>
          <w:color w:val="000000"/>
        </w:rPr>
        <w:t xml:space="preserve"> жоспарлау жә</w:t>
      </w:r>
      <w:r>
        <w:rPr>
          <w:rStyle w:val="12"/>
          <w:color w:val="000000"/>
        </w:rPr>
        <w:t xml:space="preserve">не болжау; оқу құралы / </w:t>
      </w:r>
      <w:r w:rsidRPr="005905CA">
        <w:rPr>
          <w:rStyle w:val="12"/>
          <w:color w:val="000000"/>
          <w:lang w:eastAsia="ru-RU"/>
        </w:rPr>
        <w:t>Г.К. Исаева.</w:t>
      </w:r>
    </w:p>
    <w:p w:rsidR="005340B8" w:rsidRDefault="005340B8" w:rsidP="005340B8">
      <w:pPr>
        <w:pStyle w:val="120"/>
        <w:framePr w:w="6475" w:h="5531" w:hRule="exact" w:wrap="none" w:vAnchor="page" w:hAnchor="page" w:x="1560" w:y="2422"/>
        <w:shd w:val="clear" w:color="auto" w:fill="auto"/>
        <w:spacing w:before="0" w:after="208"/>
        <w:ind w:left="500"/>
        <w:jc w:val="left"/>
      </w:pPr>
      <w:r>
        <w:rPr>
          <w:rStyle w:val="12"/>
          <w:color w:val="000000"/>
        </w:rPr>
        <w:t xml:space="preserve">- </w:t>
      </w:r>
      <w:r w:rsidRPr="005905CA">
        <w:rPr>
          <w:rStyle w:val="12"/>
          <w:color w:val="000000"/>
          <w:lang w:eastAsia="ru-RU"/>
        </w:rPr>
        <w:t xml:space="preserve">Алматы: </w:t>
      </w:r>
      <w:r w:rsidRPr="005905CA">
        <w:rPr>
          <w:rStyle w:val="12"/>
          <w:color w:val="000000"/>
          <w:lang w:eastAsia="en-US"/>
        </w:rPr>
        <w:t xml:space="preserve">TechSmith, </w:t>
      </w:r>
      <w:r>
        <w:rPr>
          <w:rStyle w:val="12"/>
          <w:color w:val="000000"/>
        </w:rPr>
        <w:t xml:space="preserve">2024. -204 </w:t>
      </w:r>
      <w:r w:rsidRPr="005905CA">
        <w:rPr>
          <w:rStyle w:val="12"/>
          <w:color w:val="000000"/>
          <w:lang w:eastAsia="ru-RU"/>
        </w:rPr>
        <w:t>б.</w:t>
      </w:r>
    </w:p>
    <w:p w:rsidR="005340B8" w:rsidRPr="005905CA" w:rsidRDefault="005340B8" w:rsidP="005340B8">
      <w:pPr>
        <w:pStyle w:val="110"/>
        <w:framePr w:w="6475" w:h="5531" w:hRule="exact" w:wrap="none" w:vAnchor="page" w:hAnchor="page" w:x="1560" w:y="2422"/>
        <w:shd w:val="clear" w:color="auto" w:fill="auto"/>
        <w:spacing w:after="207" w:line="210" w:lineRule="exact"/>
        <w:ind w:firstLine="0"/>
        <w:rPr>
          <w:lang w:val="kk-KZ"/>
        </w:rPr>
      </w:pPr>
      <w:r w:rsidRPr="005905CA">
        <w:rPr>
          <w:rStyle w:val="11"/>
          <w:color w:val="000000"/>
          <w:lang w:val="kk-KZ"/>
        </w:rPr>
        <w:t>ISBN 978-601-327-936-7</w:t>
      </w:r>
    </w:p>
    <w:p w:rsidR="005340B8" w:rsidRDefault="005340B8" w:rsidP="008A6F4C">
      <w:pPr>
        <w:pStyle w:val="120"/>
        <w:framePr w:w="6475" w:h="5531" w:hRule="exact" w:wrap="none" w:vAnchor="page" w:hAnchor="page" w:x="1560" w:y="2422"/>
        <w:shd w:val="clear" w:color="auto" w:fill="auto"/>
        <w:tabs>
          <w:tab w:val="left" w:pos="2179"/>
        </w:tabs>
        <w:spacing w:before="0" w:line="250" w:lineRule="exact"/>
        <w:ind w:firstLine="420"/>
      </w:pPr>
      <w:r>
        <w:rPr>
          <w:rStyle w:val="12"/>
          <w:color w:val="000000"/>
        </w:rPr>
        <w:t xml:space="preserve">Оқу құралында қаржылық </w:t>
      </w:r>
      <w:r w:rsidRPr="005905CA">
        <w:rPr>
          <w:rStyle w:val="12"/>
          <w:color w:val="000000"/>
          <w:lang w:eastAsia="ru-RU"/>
        </w:rPr>
        <w:t xml:space="preserve">жоспарлау мен </w:t>
      </w:r>
      <w:r>
        <w:rPr>
          <w:rStyle w:val="12"/>
          <w:color w:val="000000"/>
        </w:rPr>
        <w:t>болжаудың теориялы</w:t>
      </w:r>
      <w:r w:rsidR="008A6F4C">
        <w:rPr>
          <w:rStyle w:val="12"/>
          <w:color w:val="000000"/>
        </w:rPr>
        <w:t>қ жә</w:t>
      </w:r>
      <w:r>
        <w:rPr>
          <w:rStyle w:val="12"/>
          <w:color w:val="000000"/>
        </w:rPr>
        <w:t>не тәжір</w:t>
      </w:r>
      <w:r w:rsidR="008A6F4C">
        <w:rPr>
          <w:rStyle w:val="12"/>
          <w:color w:val="000000"/>
        </w:rPr>
        <w:t>ибелік аспектілері қарастырылып, қаржы жоспарын қ</w:t>
      </w:r>
      <w:r>
        <w:rPr>
          <w:rStyle w:val="12"/>
          <w:color w:val="000000"/>
        </w:rPr>
        <w:t xml:space="preserve">ұруда </w:t>
      </w:r>
      <w:r w:rsidR="008A6F4C">
        <w:rPr>
          <w:rStyle w:val="12"/>
          <w:color w:val="000000"/>
          <w:lang w:eastAsia="ru-RU"/>
        </w:rPr>
        <w:t>қ</w:t>
      </w:r>
      <w:r w:rsidRPr="005905CA">
        <w:rPr>
          <w:rStyle w:val="12"/>
          <w:color w:val="000000"/>
          <w:lang w:eastAsia="ru-RU"/>
        </w:rPr>
        <w:t xml:space="preserve">ажет </w:t>
      </w:r>
      <w:r>
        <w:rPr>
          <w:rStyle w:val="12"/>
          <w:color w:val="000000"/>
        </w:rPr>
        <w:t>болатын мәліметтер келтірілген. Оқу құр</w:t>
      </w:r>
      <w:r w:rsidR="008A6F4C">
        <w:rPr>
          <w:rStyle w:val="12"/>
          <w:color w:val="000000"/>
        </w:rPr>
        <w:t>алын 5В050509</w:t>
      </w:r>
      <w:r w:rsidR="008A6F4C">
        <w:rPr>
          <w:rStyle w:val="12"/>
          <w:color w:val="000000"/>
        </w:rPr>
        <w:tab/>
        <w:t>- «Қаржы» мамандығ</w:t>
      </w:r>
      <w:r>
        <w:rPr>
          <w:rStyle w:val="12"/>
          <w:color w:val="000000"/>
        </w:rPr>
        <w:t>ының студенттері,</w:t>
      </w:r>
      <w:r w:rsidR="008A6F4C">
        <w:rPr>
          <w:rStyle w:val="12"/>
          <w:color w:val="000000"/>
        </w:rPr>
        <w:t xml:space="preserve"> </w:t>
      </w:r>
      <w:r>
        <w:rPr>
          <w:rStyle w:val="12"/>
          <w:color w:val="000000"/>
        </w:rPr>
        <w:t xml:space="preserve">кәсіпкерлер, </w:t>
      </w:r>
      <w:r w:rsidR="008A6F4C">
        <w:rPr>
          <w:rStyle w:val="12"/>
          <w:color w:val="000000"/>
          <w:lang w:eastAsia="ru-RU"/>
        </w:rPr>
        <w:t>банк жә</w:t>
      </w:r>
      <w:r w:rsidRPr="005905CA">
        <w:rPr>
          <w:rStyle w:val="12"/>
          <w:color w:val="000000"/>
          <w:lang w:eastAsia="ru-RU"/>
        </w:rPr>
        <w:t xml:space="preserve">не </w:t>
      </w:r>
      <w:r w:rsidR="008A6F4C">
        <w:rPr>
          <w:rStyle w:val="12"/>
          <w:color w:val="000000"/>
        </w:rPr>
        <w:t>сақтандыру компанияларының қ</w:t>
      </w:r>
      <w:r>
        <w:rPr>
          <w:rStyle w:val="12"/>
          <w:color w:val="000000"/>
        </w:rPr>
        <w:t xml:space="preserve">ызметкерлері, сонымен </w:t>
      </w:r>
      <w:r w:rsidR="008A6F4C">
        <w:rPr>
          <w:rStyle w:val="12"/>
          <w:color w:val="000000"/>
          <w:lang w:eastAsia="ru-RU"/>
        </w:rPr>
        <w:t>қ</w:t>
      </w:r>
      <w:r w:rsidRPr="005905CA">
        <w:rPr>
          <w:rStyle w:val="12"/>
          <w:color w:val="000000"/>
          <w:lang w:eastAsia="ru-RU"/>
        </w:rPr>
        <w:t xml:space="preserve">атар экономика </w:t>
      </w:r>
      <w:r w:rsidR="008A6F4C">
        <w:rPr>
          <w:rStyle w:val="12"/>
          <w:color w:val="000000"/>
        </w:rPr>
        <w:t>аясындағы мәселелерге қ</w:t>
      </w:r>
      <w:r>
        <w:rPr>
          <w:rStyle w:val="12"/>
          <w:color w:val="000000"/>
        </w:rPr>
        <w:t xml:space="preserve">ызығушылық танытқан </w:t>
      </w:r>
      <w:r w:rsidR="008A6F4C">
        <w:rPr>
          <w:rStyle w:val="12"/>
          <w:color w:val="000000"/>
          <w:lang w:eastAsia="ru-RU"/>
        </w:rPr>
        <w:t>басқ</w:t>
      </w:r>
      <w:r w:rsidRPr="005905CA">
        <w:rPr>
          <w:rStyle w:val="12"/>
          <w:color w:val="000000"/>
          <w:lang w:eastAsia="ru-RU"/>
        </w:rPr>
        <w:t xml:space="preserve">а да </w:t>
      </w:r>
      <w:r w:rsidR="008A6F4C">
        <w:rPr>
          <w:rStyle w:val="12"/>
          <w:color w:val="000000"/>
        </w:rPr>
        <w:t>тұлғ</w:t>
      </w:r>
      <w:r>
        <w:rPr>
          <w:rStyle w:val="12"/>
          <w:color w:val="000000"/>
        </w:rPr>
        <w:t>алар пайдалана алады.</w:t>
      </w:r>
    </w:p>
    <w:p w:rsidR="00717858" w:rsidRPr="008A6F4C" w:rsidRDefault="00717858" w:rsidP="008A6F4C">
      <w:pPr>
        <w:rPr>
          <w:lang w:val="kk-KZ"/>
        </w:rPr>
      </w:pPr>
    </w:p>
    <w:sectPr w:rsidR="00717858" w:rsidRPr="008A6F4C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40B8"/>
    <w:rsid w:val="003B5989"/>
    <w:rsid w:val="005340B8"/>
    <w:rsid w:val="00717858"/>
    <w:rsid w:val="008A6F4C"/>
    <w:rsid w:val="00EA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uiPriority w:val="99"/>
    <w:locked/>
    <w:rsid w:val="005340B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5340B8"/>
    <w:rPr>
      <w:rFonts w:ascii="Times New Roman" w:hAnsi="Times New Roman" w:cs="Times New Roman"/>
      <w:sz w:val="21"/>
      <w:szCs w:val="21"/>
      <w:shd w:val="clear" w:color="auto" w:fill="FFFFFF"/>
      <w:lang w:val="kk-KZ" w:eastAsia="kk-KZ"/>
    </w:rPr>
  </w:style>
  <w:style w:type="paragraph" w:customStyle="1" w:styleId="110">
    <w:name w:val="Основной текст (11)"/>
    <w:basedOn w:val="a"/>
    <w:link w:val="11"/>
    <w:uiPriority w:val="99"/>
    <w:rsid w:val="005340B8"/>
    <w:pPr>
      <w:shd w:val="clear" w:color="auto" w:fill="FFFFFF"/>
      <w:spacing w:after="180" w:line="250" w:lineRule="exact"/>
      <w:ind w:hanging="520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5340B8"/>
    <w:pPr>
      <w:shd w:val="clear" w:color="auto" w:fill="FFFFFF"/>
      <w:spacing w:before="180" w:line="245" w:lineRule="exact"/>
      <w:jc w:val="both"/>
    </w:pPr>
    <w:rPr>
      <w:rFonts w:ascii="Times New Roman" w:eastAsiaTheme="minorHAnsi" w:hAnsi="Times New Roman" w:cs="Times New Roman"/>
      <w:color w:val="auto"/>
      <w:sz w:val="21"/>
      <w:szCs w:val="21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2024-09-03T05:04:00Z</dcterms:created>
  <dcterms:modified xsi:type="dcterms:W3CDTF">2024-09-04T06:25:00Z</dcterms:modified>
</cp:coreProperties>
</file>